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65" w:rsidRPr="0088290A" w:rsidRDefault="008B0865" w:rsidP="009C19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0A">
        <w:rPr>
          <w:rFonts w:ascii="Times New Roman" w:hAnsi="Times New Roman" w:cs="Times New Roman"/>
          <w:b/>
          <w:sz w:val="24"/>
          <w:szCs w:val="24"/>
        </w:rPr>
        <w:t>План – конспект урока</w:t>
      </w:r>
    </w:p>
    <w:p w:rsidR="008B0865" w:rsidRPr="0088290A" w:rsidRDefault="008B0865" w:rsidP="009C1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 </w:t>
      </w:r>
      <w:r w:rsidRPr="008829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Древние образы в народном искусстве </w:t>
      </w:r>
    </w:p>
    <w:p w:rsidR="008B0865" w:rsidRPr="00984484" w:rsidRDefault="008B0865" w:rsidP="009C1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Ф.И.О.(полностью):</w:t>
      </w:r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Маркина Ирина </w:t>
      </w:r>
      <w:proofErr w:type="spellStart"/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>Жоржевна</w:t>
      </w:r>
      <w:proofErr w:type="spellEnd"/>
    </w:p>
    <w:p w:rsidR="008B0865" w:rsidRPr="0088290A" w:rsidRDefault="008B0865" w:rsidP="009C1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работы:</w:t>
      </w:r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</w:t>
      </w:r>
      <w:proofErr w:type="spellStart"/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>амышки</w:t>
      </w:r>
      <w:proofErr w:type="spellEnd"/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Александрово</w:t>
      </w:r>
      <w:proofErr w:type="spellEnd"/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>Гайского</w:t>
      </w:r>
      <w:proofErr w:type="spellEnd"/>
      <w:r w:rsidRPr="00882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8B0865" w:rsidRPr="0088290A" w:rsidRDefault="008B0865" w:rsidP="009C1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Должность:</w:t>
      </w:r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</w:t>
      </w:r>
      <w:proofErr w:type="gramStart"/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>г-</w:t>
      </w:r>
      <w:proofErr w:type="gramEnd"/>
      <w:r w:rsidR="0098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библиотекарь, учитель ИЗО</w:t>
      </w:r>
    </w:p>
    <w:p w:rsidR="008B0865" w:rsidRPr="0088290A" w:rsidRDefault="008B0865" w:rsidP="009C1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Предмет:</w:t>
      </w:r>
      <w:r w:rsidRPr="00882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Изобразительное искусство</w:t>
      </w:r>
    </w:p>
    <w:p w:rsidR="008B0865" w:rsidRPr="0088290A" w:rsidRDefault="008B0865" w:rsidP="009C1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Класс:</w:t>
      </w:r>
      <w:r w:rsidRPr="00882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</w:p>
    <w:p w:rsidR="008B0865" w:rsidRPr="0088290A" w:rsidRDefault="008B0865" w:rsidP="009C1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и номер урока в теме:</w:t>
      </w:r>
      <w:r w:rsidRPr="00882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8B0865" w:rsidRPr="0088290A" w:rsidRDefault="008B0865" w:rsidP="009C1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Базовый учебник:</w:t>
      </w:r>
      <w:r w:rsidRPr="00882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 </w:t>
      </w:r>
      <w:proofErr w:type="spellStart"/>
      <w:r w:rsidRPr="0088290A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882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0865" w:rsidRPr="0088290A" w:rsidRDefault="008B0865" w:rsidP="009C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урока:</w:t>
      </w:r>
      <w:r w:rsidRPr="00882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90A">
        <w:rPr>
          <w:rFonts w:ascii="Times New Roman" w:hAnsi="Times New Roman" w:cs="Times New Roman"/>
          <w:sz w:val="24"/>
          <w:szCs w:val="24"/>
        </w:rPr>
        <w:t>познакомить учащихся с понятием и языком декоративного искусства</w:t>
      </w:r>
    </w:p>
    <w:p w:rsidR="008B0865" w:rsidRPr="0088290A" w:rsidRDefault="008B0865" w:rsidP="009C1901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0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B0865" w:rsidRPr="0088290A" w:rsidRDefault="008B0865" w:rsidP="009C1901">
      <w:pPr>
        <w:pStyle w:val="aa"/>
        <w:spacing w:line="360" w:lineRule="auto"/>
        <w:ind w:left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290A">
        <w:rPr>
          <w:rStyle w:val="a7"/>
          <w:rFonts w:ascii="Times New Roman" w:hAnsi="Times New Roman" w:cs="Times New Roman"/>
          <w:b w:val="0"/>
          <w:sz w:val="24"/>
          <w:szCs w:val="24"/>
        </w:rPr>
        <w:t>- открыть содержательный смысл художественного образного языка декоративно-прикладного искусства</w:t>
      </w:r>
    </w:p>
    <w:p w:rsidR="008B0865" w:rsidRPr="0088290A" w:rsidRDefault="008B0865" w:rsidP="009C1901">
      <w:pPr>
        <w:pStyle w:val="aa"/>
        <w:spacing w:line="360" w:lineRule="auto"/>
        <w:ind w:left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290A">
        <w:rPr>
          <w:rStyle w:val="a7"/>
          <w:rFonts w:ascii="Times New Roman" w:hAnsi="Times New Roman" w:cs="Times New Roman"/>
          <w:b w:val="0"/>
          <w:sz w:val="24"/>
          <w:szCs w:val="24"/>
        </w:rPr>
        <w:t>- Воспитывать нравственно-эстетическое отношение к миру и искусству, любовь к Родине и ее культуре;</w:t>
      </w:r>
    </w:p>
    <w:p w:rsidR="008B0865" w:rsidRPr="0088290A" w:rsidRDefault="008B0865" w:rsidP="009C1901">
      <w:pPr>
        <w:pStyle w:val="aa"/>
        <w:spacing w:line="360" w:lineRule="auto"/>
        <w:ind w:left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290A">
        <w:rPr>
          <w:rStyle w:val="a7"/>
          <w:rFonts w:ascii="Times New Roman" w:hAnsi="Times New Roman" w:cs="Times New Roman"/>
          <w:b w:val="0"/>
          <w:sz w:val="24"/>
          <w:szCs w:val="24"/>
        </w:rPr>
        <w:t>- развивать видение красоты окружающей природы</w:t>
      </w:r>
    </w:p>
    <w:p w:rsidR="008B0865" w:rsidRPr="0088290A" w:rsidRDefault="008B0865" w:rsidP="009C1901">
      <w:pPr>
        <w:pStyle w:val="aa"/>
        <w:spacing w:line="360" w:lineRule="auto"/>
        <w:ind w:left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290A">
        <w:rPr>
          <w:rStyle w:val="a7"/>
          <w:rFonts w:ascii="Times New Roman" w:hAnsi="Times New Roman" w:cs="Times New Roman"/>
          <w:b w:val="0"/>
          <w:sz w:val="24"/>
          <w:szCs w:val="24"/>
        </w:rPr>
        <w:t>- Развивать творческую активность, навыки работы в аппликации, эстетический и художественный вкус.</w:t>
      </w:r>
    </w:p>
    <w:p w:rsidR="008B0865" w:rsidRPr="0088290A" w:rsidRDefault="008B0865" w:rsidP="009C1901">
      <w:pPr>
        <w:pStyle w:val="aa"/>
        <w:spacing w:line="360" w:lineRule="auto"/>
        <w:ind w:left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290A">
        <w:rPr>
          <w:rStyle w:val="a7"/>
          <w:rFonts w:ascii="Times New Roman" w:hAnsi="Times New Roman" w:cs="Times New Roman"/>
          <w:b w:val="0"/>
          <w:sz w:val="24"/>
          <w:szCs w:val="24"/>
        </w:rPr>
        <w:t>- учить создавать фантазийный графический узор</w:t>
      </w:r>
    </w:p>
    <w:p w:rsidR="008B0865" w:rsidRPr="0088290A" w:rsidRDefault="008B0865" w:rsidP="009C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8290A">
        <w:rPr>
          <w:rFonts w:ascii="Times New Roman" w:hAnsi="Times New Roman" w:cs="Times New Roman"/>
          <w:sz w:val="24"/>
          <w:szCs w:val="24"/>
        </w:rPr>
        <w:t xml:space="preserve"> урок открытия новых знаний</w:t>
      </w:r>
    </w:p>
    <w:p w:rsidR="008B0865" w:rsidRPr="0088290A" w:rsidRDefault="008B0865" w:rsidP="009C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A">
        <w:rPr>
          <w:rFonts w:ascii="Times New Roman" w:hAnsi="Times New Roman" w:cs="Times New Roman"/>
          <w:b/>
          <w:sz w:val="24"/>
          <w:szCs w:val="24"/>
        </w:rPr>
        <w:t>Формы работ учащихся:</w:t>
      </w:r>
      <w:r w:rsidRPr="0088290A">
        <w:rPr>
          <w:rFonts w:ascii="Times New Roman" w:hAnsi="Times New Roman" w:cs="Times New Roman"/>
          <w:sz w:val="24"/>
          <w:szCs w:val="24"/>
        </w:rPr>
        <w:t xml:space="preserve"> </w:t>
      </w:r>
      <w:r w:rsidRPr="0088290A">
        <w:rPr>
          <w:rFonts w:ascii="Times New Roman" w:eastAsia="Calibri" w:hAnsi="Times New Roman" w:cs="Times New Roman"/>
          <w:sz w:val="24"/>
          <w:szCs w:val="24"/>
        </w:rPr>
        <w:t>фронтальная, работа в парах</w:t>
      </w:r>
    </w:p>
    <w:p w:rsidR="008B0865" w:rsidRPr="0088290A" w:rsidRDefault="008B0865" w:rsidP="009C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A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оборудование:</w:t>
      </w:r>
      <w:r w:rsidRPr="0088290A">
        <w:rPr>
          <w:rFonts w:ascii="Times New Roman" w:hAnsi="Times New Roman" w:cs="Times New Roman"/>
          <w:sz w:val="24"/>
          <w:szCs w:val="24"/>
        </w:rPr>
        <w:t xml:space="preserve"> </w:t>
      </w:r>
      <w:r w:rsidRPr="0088290A">
        <w:rPr>
          <w:rFonts w:ascii="Times New Roman" w:hAnsi="Times New Roman" w:cs="Times New Roman"/>
          <w:bCs/>
          <w:sz w:val="24"/>
          <w:szCs w:val="24"/>
        </w:rPr>
        <w:t xml:space="preserve">Карточки с изображением солярных знаков, альбомы, карандаши, </w:t>
      </w:r>
      <w:r w:rsidRPr="0088290A">
        <w:rPr>
          <w:rFonts w:ascii="Times New Roman" w:eastAsia="Calibri" w:hAnsi="Times New Roman" w:cs="Times New Roman"/>
          <w:sz w:val="24"/>
          <w:szCs w:val="24"/>
        </w:rPr>
        <w:t>компьютер, мультимедийный проектор, экран</w:t>
      </w:r>
      <w:r w:rsidRPr="0088290A">
        <w:rPr>
          <w:rFonts w:ascii="Times New Roman" w:hAnsi="Times New Roman" w:cs="Times New Roman"/>
          <w:sz w:val="24"/>
          <w:szCs w:val="24"/>
        </w:rPr>
        <w:t>.</w:t>
      </w:r>
    </w:p>
    <w:p w:rsidR="008B0865" w:rsidRPr="0088290A" w:rsidRDefault="008B0865" w:rsidP="009C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A">
        <w:rPr>
          <w:rFonts w:ascii="Times New Roman" w:hAnsi="Times New Roman" w:cs="Times New Roman"/>
          <w:b/>
          <w:sz w:val="24"/>
          <w:szCs w:val="24"/>
        </w:rPr>
        <w:t>Структура и ход урока:</w:t>
      </w:r>
    </w:p>
    <w:p w:rsidR="008B0865" w:rsidRPr="0088290A" w:rsidRDefault="008B0865" w:rsidP="009C1901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0A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3"/>
        <w:tblW w:w="0" w:type="auto"/>
        <w:tblLook w:val="04A0"/>
      </w:tblPr>
      <w:tblGrid>
        <w:gridCol w:w="727"/>
        <w:gridCol w:w="2151"/>
        <w:gridCol w:w="2689"/>
        <w:gridCol w:w="2151"/>
        <w:gridCol w:w="1854"/>
      </w:tblGrid>
      <w:tr w:rsidR="00EF3DB1" w:rsidRPr="0088290A" w:rsidTr="00EF3DB1">
        <w:tc>
          <w:tcPr>
            <w:tcW w:w="817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</w:tc>
        <w:tc>
          <w:tcPr>
            <w:tcW w:w="268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169" w:type="dxa"/>
          </w:tcPr>
          <w:p w:rsidR="00EF3DB1" w:rsidRPr="0088290A" w:rsidRDefault="00EF3DB1" w:rsidP="00CD1F89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170" w:type="dxa"/>
          </w:tcPr>
          <w:p w:rsidR="00EF3DB1" w:rsidRPr="00CD1F89" w:rsidRDefault="00EF3DB1" w:rsidP="00CD1F89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F3DB1" w:rsidRPr="00CD1F89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9">
              <w:rPr>
                <w:rFonts w:ascii="Times New Roman" w:hAnsi="Times New Roman" w:cs="Times New Roman"/>
                <w:i/>
                <w:sz w:val="24"/>
                <w:szCs w:val="24"/>
              </w:rPr>
              <w:t>(мин.)</w:t>
            </w:r>
          </w:p>
        </w:tc>
      </w:tr>
      <w:tr w:rsidR="00EF3DB1" w:rsidRPr="0088290A" w:rsidTr="00EF3DB1">
        <w:tc>
          <w:tcPr>
            <w:tcW w:w="817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EF3DB1" w:rsidRPr="00CD1F89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3DB1" w:rsidRPr="0088290A" w:rsidTr="00EF3DB1">
        <w:tc>
          <w:tcPr>
            <w:tcW w:w="817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68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 ребята, рада вас видеть. </w:t>
            </w:r>
            <w:r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Присаживайтесь на свои места. Проверьте, как организовано ваше рабочее место.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проверяют 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расположения учебников и школьных принадлежностей.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Дежурный называет отсутствующих в классе</w:t>
            </w:r>
          </w:p>
        </w:tc>
        <w:tc>
          <w:tcPr>
            <w:tcW w:w="2170" w:type="dxa"/>
          </w:tcPr>
          <w:p w:rsidR="00EF3DB1" w:rsidRPr="00CD1F89" w:rsidRDefault="00CD1F89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F3DB1" w:rsidRPr="0088290A" w:rsidTr="00EF3DB1">
        <w:tc>
          <w:tcPr>
            <w:tcW w:w="817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Этап мотивации и актуализации знаний</w:t>
            </w:r>
          </w:p>
        </w:tc>
        <w:tc>
          <w:tcPr>
            <w:tcW w:w="268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найти содержание темы урока.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t>– Знаете ли вы как жили наши предки?</w:t>
            </w:r>
          </w:p>
          <w:p w:rsidR="00EF3DB1" w:rsidRPr="005E357F" w:rsidRDefault="00EF3DB1" w:rsidP="009C19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3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(демонстрация 1-2 </w:t>
            </w:r>
            <w:r w:rsidRPr="005E3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слайда)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t>-.. Выйдет добрый молодец за порог родительского дома. Внятен ему язык природы. "Что выше леса, краше света?" - Ясно солнышко.</w:t>
            </w:r>
          </w:p>
          <w:p w:rsidR="00EF3DB1" w:rsidRPr="0088290A" w:rsidRDefault="005E357F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"Поле не</w:t>
            </w:r>
            <w:r w:rsidR="00EF3DB1"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мерено, овцы не считаны, пастух рогат!" - Вселенная. Звезды. Месяц. </w:t>
            </w:r>
            <w:proofErr w:type="spellStart"/>
            <w:r w:rsidR="00EF3DB1"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t>Утешно</w:t>
            </w:r>
            <w:proofErr w:type="spellEnd"/>
            <w:r w:rsidR="00EF3DB1"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ему, возросшему на прадедовских представлениях о мироздании, о древнем родстве с матушкой-природой, всюду под покровом небес, как в </w:t>
            </w:r>
            <w:r w:rsidR="00EF3DB1"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родной избе. </w:t>
            </w:r>
          </w:p>
          <w:p w:rsidR="00EF3DB1" w:rsidRPr="005E357F" w:rsidRDefault="00EF3DB1" w:rsidP="009C19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3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(демонстрация 3 </w:t>
            </w:r>
            <w:r w:rsidRPr="005E3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слайда)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слово древнего заговора, отражающего мироощущение предков:</w:t>
            </w:r>
            <w:r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   </w:t>
            </w:r>
            <w:r w:rsidRPr="008829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Умываюсь медвяною росою,</w:t>
            </w:r>
            <w:r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   </w:t>
            </w:r>
            <w:r w:rsidRPr="008829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Утираюсь солнцем,</w:t>
            </w:r>
            <w:r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   </w:t>
            </w:r>
            <w:r w:rsidRPr="008829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Облекаюсь облаками,</w:t>
            </w:r>
            <w:r w:rsidRPr="00882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   </w:t>
            </w:r>
            <w:r w:rsidRPr="008829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Опоясываюсь звездами.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формулируют содержание темы урока. 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Ученики концентрируют внимание на слайдах.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Ученики смотрят, изучают иллюстрации.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новых слов. Рассуждения учащихся.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F3DB1" w:rsidRPr="00CD1F89" w:rsidRDefault="00CD1F89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F3DB1" w:rsidRPr="0088290A" w:rsidTr="00EF3DB1">
        <w:tc>
          <w:tcPr>
            <w:tcW w:w="817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68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Учитель активизирует знания учащихся, создает проблемную ситуацию. Чтобы точнее сформулировать тему, учитель обращает внимание на эпиграф, предлагает ответить на вопросы.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-Кто скажет, о чем ещё мы будем говорить?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вам предстоит узнать?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Ученики ставят перед собой задачу, называют тему, используют ассоциации.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F3DB1" w:rsidRPr="00CD1F89" w:rsidRDefault="00CD1F89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3DB1" w:rsidRPr="0088290A" w:rsidTr="00EF3DB1">
        <w:tc>
          <w:tcPr>
            <w:tcW w:w="817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268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С древних времён человека окружал загадочный мир природы, полный таинственных, непонятных и устрашающих явлений.  Человек полностью 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зависел от природы и старался приспособиться к окружающей её среде. </w:t>
            </w:r>
            <w:proofErr w:type="gramStart"/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Так появились верования в сверхъестественные силы, олицетворяющие различные явления: солнце, небо, воду, растения, землю, грозу.</w:t>
            </w:r>
            <w:proofErr w:type="gramEnd"/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 Эти явления приобретали разнообразные изобразительные формы и цветовые решения. Люди изображали явления природы и окружающий их мир на стенах жилищ, посуде, одежде, прося у них хорошей погоды, богатого урожая, и защиты от грозных стихий и злых духов. Так появилось Декоративно-прикладное искусство.</w:t>
            </w:r>
          </w:p>
          <w:p w:rsidR="00EF3DB1" w:rsidRPr="005E357F" w:rsidRDefault="00EF3DB1" w:rsidP="009C19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3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(демонстрация 4 </w:t>
            </w:r>
            <w:r w:rsidRPr="005E3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слайда)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Цвет в составлении узоров также был весьма символичен:</w:t>
            </w:r>
          </w:p>
          <w:p w:rsidR="00EF3DB1" w:rsidRPr="0088290A" w:rsidRDefault="00EF3DB1" w:rsidP="009C1901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Белый. Связан с 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идеей Света, чистоты и священности (Белый Свет, Белый Царь – над царями царь и т.п.); в то же время – цвет Смерти, траура. </w:t>
            </w:r>
          </w:p>
          <w:p w:rsidR="00EF3DB1" w:rsidRPr="0088290A" w:rsidRDefault="00EF3DB1" w:rsidP="009C1901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 Красный – Огонь, (и Солнце – как небесный Огонь), кровь (жизненная Сила). </w:t>
            </w:r>
          </w:p>
          <w:p w:rsidR="00EF3DB1" w:rsidRPr="0088290A" w:rsidRDefault="00EF3DB1" w:rsidP="009C1901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 Зелёный – Растительность, Жизнь. </w:t>
            </w:r>
          </w:p>
          <w:p w:rsidR="00EF3DB1" w:rsidRPr="0088290A" w:rsidRDefault="00EF3DB1" w:rsidP="009C1901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 – Земля. </w:t>
            </w:r>
          </w:p>
          <w:p w:rsidR="00EF3DB1" w:rsidRPr="0088290A" w:rsidRDefault="00EF3DB1" w:rsidP="009C1901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 Золотой – Солнце. </w:t>
            </w:r>
          </w:p>
          <w:p w:rsidR="00EF3DB1" w:rsidRPr="0088290A" w:rsidRDefault="00EF3DB1" w:rsidP="009C1901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 – Небо, Воды. </w:t>
            </w:r>
          </w:p>
          <w:p w:rsidR="00EF3DB1" w:rsidRPr="0088290A" w:rsidRDefault="00EF3DB1" w:rsidP="009C1901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 Фиолетовый - цвет, соединяющий нас с высшими силами.</w:t>
            </w:r>
          </w:p>
          <w:p w:rsidR="00EF3DB1" w:rsidRPr="0088290A" w:rsidRDefault="00EF3DB1" w:rsidP="009C190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DB1" w:rsidRPr="005E357F" w:rsidRDefault="00EF3DB1" w:rsidP="009C190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(демонстрация 5 слайда)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браз солнца занимает одно из главных мест в украшении жилища. 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 в виде круглых розеток, ромбов, коней можно найти в разных видах народного творчества.</w:t>
            </w:r>
          </w:p>
          <w:p w:rsidR="00EF3DB1" w:rsidRPr="005E357F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(демонстрация 6 слайда)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Знаки солнца и земли часто в узорах изображались рядом, говоря о том, что небо и земля неразлучны, постоянно смотрят друг на друга, создавая жизнь в мире.</w:t>
            </w:r>
          </w:p>
          <w:p w:rsidR="00EF3DB1" w:rsidRPr="005E357F" w:rsidRDefault="00EF3DB1" w:rsidP="009C190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(демонстрация 7 слайда)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В росписях стен жилищ, украшениях сундуков, праздничной одежды, часто встречаются изображения древа жизни.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Как вы думаете, для чего они изображались?</w:t>
            </w:r>
          </w:p>
          <w:p w:rsidR="00EF3DB1" w:rsidRPr="005E357F" w:rsidRDefault="00EF3DB1" w:rsidP="009C190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(демонстрация 8 слайда)</w:t>
            </w:r>
          </w:p>
          <w:p w:rsidR="00EF3DB1" w:rsidRPr="0088290A" w:rsidRDefault="00EF3DB1" w:rsidP="009C190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Летит орлица по синему небу, 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br/>
              <w:t>Крылья распластала, солнышко застлала. (</w:t>
            </w:r>
            <w:r w:rsidRPr="0088290A">
              <w:rPr>
                <w:rStyle w:val="a5"/>
                <w:color w:val="auto"/>
                <w:sz w:val="24"/>
                <w:szCs w:val="24"/>
              </w:rPr>
              <w:t>Облако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Махнула птица крылом, </w:t>
            </w: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Закрыла весь свет одним пером. (</w:t>
            </w:r>
            <w:r w:rsidRPr="0088290A">
              <w:rPr>
                <w:rStyle w:val="a5"/>
                <w:color w:val="auto"/>
                <w:sz w:val="24"/>
                <w:szCs w:val="24"/>
              </w:rPr>
              <w:t>Ночь</w:t>
            </w: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Птица</w:t>
            </w: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народном декоративно-прикладном искусстве могла олицетворять ветер, облако, молнию, грозу, бурю и солнечный свет. В виде птиц вырезали ковши и солонки, вышитые птицы украшали женскую одежду</w:t>
            </w:r>
            <w:r w:rsidRPr="0088290A">
              <w:rPr>
                <w:rStyle w:val="a5"/>
                <w:color w:val="auto"/>
                <w:sz w:val="24"/>
                <w:szCs w:val="24"/>
              </w:rPr>
              <w:t>.</w:t>
            </w: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 славянских и древнегерманских племен сказочных героев носят на своих крыльях птица-ветер и птица-облако. А в Средние века существовало поверье о тайной связи между орлом и ветром. В образе ворона, сокола или коршуна чаще всего изображались буря и вихрь. </w:t>
            </w: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сказках птицы сватались за прекрасных царевен, похищали их. Когда </w:t>
            </w: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герой являлся за красавицей (красавица символизировала солнце, луну, звезды), его появление сопровождалось вихрями и грозою. Славянские и древнегерманские племена связывали появление небесного пламени с аистом. Красный цвет его ног напоминает огонь. Считалось, что дом, на котором аист совьет гнездо, защищен от громового удара. А того, кто убьет аиста или разорит его гнездо, должна поразить молния. Хозяева специально клали на кровли домов колесо телеги (по форме напоминающее знак грозового пламени) для того, чтобы аист свил в нем гнездо. Этот обычай дошел и до нашего времени. Журавли наравне с аистами, голубями и соловьями считались на Руси божьими птицами, </w:t>
            </w: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приносящими добро человеку. Древние славяне представляли себе русалок в виде птиц — лебедя или кукушки. Русалка могла обернуться птицей, а ткань ее белых льняных покрывал превращалась в крылья. Отголоски этих представлений нашли свое отражение в строчках поэмы А.С. Пушкина «Руслан и Людмила»: «русалка на ветвях сидит». </w:t>
            </w:r>
          </w:p>
          <w:p w:rsidR="00EF3DB1" w:rsidRPr="0088290A" w:rsidRDefault="00EF3DB1" w:rsidP="009C1901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Люди думали, что русалки жили на речном берегу в гнездах, свитых из соломы и перьев, а пальцы ног у них были соединены перепонкой, как у лебедя и гуся. Такими их изображали и на женских украшениях. </w:t>
            </w:r>
          </w:p>
          <w:p w:rsidR="00EF3DB1" w:rsidRPr="005E357F" w:rsidRDefault="00EF3DB1" w:rsidP="009C1901">
            <w:pPr>
              <w:pStyle w:val="a6"/>
              <w:spacing w:before="0" w:beforeAutospacing="0" w:after="0" w:afterAutospacing="0" w:line="360" w:lineRule="auto"/>
              <w:ind w:left="360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E357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(демонстрация 9 слайда)</w:t>
            </w:r>
          </w:p>
          <w:p w:rsidR="00EF3DB1" w:rsidRPr="0088290A" w:rsidRDefault="00EF3DB1" w:rsidP="009C1901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Коня</w:t>
            </w: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русских народных сказках, загадках и песнях часто </w:t>
            </w: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сравнивали с птицей. Он также олицетворял все природные явления, связанные с быстрым движением, — ветер, бурю, облака. Его часто изображали огнедышащим, с ясным солнцем или месяцем во лбу, золотогривым. Кон</w:t>
            </w:r>
            <w:proofErr w:type="gramStart"/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ь-</w:t>
            </w:r>
            <w:proofErr w:type="gramEnd"/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крестьянский кормилец, опора всего хозяйства, символ крепости крестьянской жизни. В народных сказках герои находят </w:t>
            </w:r>
            <w:proofErr w:type="gramStart"/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чудо-коней</w:t>
            </w:r>
            <w:proofErr w:type="gramEnd"/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внутри гор, в подземельях, за чугунными дверями, на железных цепях. Образ горы является переосмысленным образом тучи, а двери и цепи метафорически изображают зимние оковы. По преданию, конь Перуна в зимнее время находился в горе-туче, а весной разбивал свои оковы и громко ржал, на земле в это время люди слышали раскаты грома. В древности существовало даже </w:t>
            </w: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гадание по ржанию коня, а перед началом битвы громкое дружное ржание, как символ небесного грома, предвещало победу над врагом. У многих народов утреннюю зарю почитали в виде богини, которая выводит на небо блестящих лошадей солнца, а вечернюю зарю считали богиней, которая уводит лошадей на покой.</w:t>
            </w:r>
          </w:p>
          <w:p w:rsidR="00EF3DB1" w:rsidRPr="005E357F" w:rsidRDefault="00EF3DB1" w:rsidP="009C1901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E357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(демонстрация 10 слайда)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усский крестьянин исстари жил землей. Землю, ее плодородие он связывал с образом матери. Женская фигура - это божество, выражавшее представления о земле, которая родит, и о женщине - продолжательнице рода. Называют этот образ по - разному </w:t>
            </w:r>
            <w:proofErr w:type="gramStart"/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еликая богиня земли, плодородия, мать - сыра земля, </w:t>
            </w:r>
            <w:proofErr w:type="spellStart"/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Макошь</w:t>
            </w:r>
            <w:proofErr w:type="spellEnd"/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, что означает "мать 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хорошего урожая". 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енская фигура всегда связана с символами плодородия: деревом, птицами, животными, солнечными знаками. Посмотри, как условно она решена. Из тела богини нередко прорастают ветви, а вместо головы у нее изображение ромба - древнего знака солнца. Иногда ее фигура напоминает дерево.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эмоционально настроены.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выражают свои предположения о значении декоративно прикладного искусства в жизни человека. 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Развивают внимание, задают наводящие вопросы.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58" w:rsidRPr="005F650C" w:rsidRDefault="009F1758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58" w:rsidRPr="005F650C" w:rsidRDefault="009F1758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58" w:rsidRPr="005F650C" w:rsidRDefault="009F1758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58" w:rsidRPr="005F650C" w:rsidRDefault="009F1758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B87B6F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свои предположения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7F" w:rsidRPr="0088290A" w:rsidRDefault="005E357F" w:rsidP="005E35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Обучающиеся отгадывают загадки.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Ученики смотрят, изучают иллюстрации.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Развивают внимание,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концентрацию внимания</w:t>
            </w:r>
          </w:p>
        </w:tc>
        <w:tc>
          <w:tcPr>
            <w:tcW w:w="2170" w:type="dxa"/>
          </w:tcPr>
          <w:p w:rsidR="00EF3DB1" w:rsidRPr="00CD1F89" w:rsidRDefault="00CD1F89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F3DB1" w:rsidRPr="0088290A" w:rsidTr="00EF3DB1">
        <w:tc>
          <w:tcPr>
            <w:tcW w:w="817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2689" w:type="dxa"/>
          </w:tcPr>
          <w:p w:rsidR="00EF3DB1" w:rsidRPr="005E357F" w:rsidRDefault="00EF3DB1" w:rsidP="009C1901">
            <w:pPr>
              <w:pStyle w:val="a6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E357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(демонстрация 11 слайда)</w:t>
            </w:r>
          </w:p>
          <w:p w:rsidR="00EF3DB1" w:rsidRPr="0088290A" w:rsidRDefault="00EF3DB1" w:rsidP="009C1901">
            <w:pPr>
              <w:pStyle w:val="a6"/>
              <w:spacing w:line="360" w:lineRule="auto"/>
              <w:ind w:left="360"/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Вот мы руки развели,</w:t>
            </w:r>
            <w:r w:rsidRPr="0088290A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br/>
              <w:t>Словно удивились.</w:t>
            </w:r>
            <w:r w:rsidRPr="0088290A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br/>
              <w:t>И друг другу до земли</w:t>
            </w:r>
            <w:proofErr w:type="gramStart"/>
            <w:r w:rsidRPr="0088290A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br/>
              <w:t>В</w:t>
            </w:r>
            <w:proofErr w:type="gramEnd"/>
            <w:r w:rsidRPr="0088290A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 пояс поклонились!</w:t>
            </w:r>
            <w:r w:rsidRPr="0088290A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br/>
              <w:t>Наклонились, выпрямились,</w:t>
            </w:r>
            <w:r w:rsidRPr="0088290A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br/>
              <w:t>Наклонились, выпрямились.</w:t>
            </w:r>
            <w:r w:rsidRPr="0088290A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br/>
              <w:t>Ниже, ниже, не ленись,</w:t>
            </w:r>
            <w:r w:rsidRPr="0088290A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br/>
              <w:t>Поклонись и улыбнусь.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pStyle w:val="a6"/>
              <w:spacing w:line="360" w:lineRule="auto"/>
              <w:ind w:left="360"/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Ученики выполняют простые упражнения.</w:t>
            </w:r>
          </w:p>
        </w:tc>
        <w:tc>
          <w:tcPr>
            <w:tcW w:w="2170" w:type="dxa"/>
          </w:tcPr>
          <w:p w:rsidR="00EF3DB1" w:rsidRPr="00CD1F89" w:rsidRDefault="00CD1F89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DB1" w:rsidRPr="0088290A" w:rsidTr="00EF3DB1">
        <w:tc>
          <w:tcPr>
            <w:tcW w:w="817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2689" w:type="dxa"/>
          </w:tcPr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Вот мы с вами </w:t>
            </w: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отдохнули, а теперь давайте вспомним:</w:t>
            </w: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Как появилось декоративно-прикладное искусство?</w:t>
            </w: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Какие цвета использовали наши предки и что они символизировали?</w:t>
            </w: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Что такое орнамент, солярная орнаментика?</w:t>
            </w: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Вспомните что такое симметричный и асимметричный узор?  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анализируют, сравнивают, отвечают на вопросы.</w:t>
            </w:r>
          </w:p>
        </w:tc>
        <w:tc>
          <w:tcPr>
            <w:tcW w:w="2170" w:type="dxa"/>
          </w:tcPr>
          <w:p w:rsidR="00EF3DB1" w:rsidRPr="00CD1F89" w:rsidRDefault="00CD1F89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F3DB1" w:rsidRPr="0088290A" w:rsidTr="00EF3DB1">
        <w:tc>
          <w:tcPr>
            <w:tcW w:w="817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689" w:type="dxa"/>
          </w:tcPr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 сейчас я предлагаю вам стать творцами.</w:t>
            </w:r>
          </w:p>
          <w:p w:rsidR="00EF3DB1" w:rsidRPr="005E357F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5E357F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(демонстрация 12 слайда) </w:t>
            </w: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(ребятам на парты выдаются карточки с изображением солярных знаков и разноцветные карточки означающие оценку)</w:t>
            </w: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 паре с товарищем по парте вам предстоит создать композицию из солярных знаков, включая изображения-</w:t>
            </w:r>
            <w:r w:rsidRPr="00882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символы, после вы должны будете объяснить значение вашего узора. На слайде представлены примеры данной работы, но вы создадите свои варианты. Для этого вам в помощь на столах лежат карточки с изображением и значением некоторых знаков, которые вы можете использовать.</w:t>
            </w: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Последовательность работы:</w:t>
            </w:r>
          </w:p>
          <w:p w:rsidR="00EF3DB1" w:rsidRPr="0088290A" w:rsidRDefault="00EF3DB1" w:rsidP="009C1901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Распределить поровну обязанности в паре.</w:t>
            </w:r>
          </w:p>
          <w:p w:rsidR="00EF3DB1" w:rsidRPr="0088290A" w:rsidRDefault="00EF3DB1" w:rsidP="009C1901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Продумать идею, замысел узора.</w:t>
            </w:r>
          </w:p>
          <w:p w:rsidR="00EF3DB1" w:rsidRPr="0088290A" w:rsidRDefault="00EF3DB1" w:rsidP="009C1901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Отложить бумагу нужных цветов.</w:t>
            </w:r>
          </w:p>
          <w:p w:rsidR="00EF3DB1" w:rsidRPr="0088290A" w:rsidRDefault="00EF3DB1" w:rsidP="009C1901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Выполнить аппликацию.</w:t>
            </w:r>
          </w:p>
          <w:p w:rsidR="00EF3DB1" w:rsidRPr="0088290A" w:rsidRDefault="00EF3DB1" w:rsidP="009C1901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color w:val="auto"/>
                <w:sz w:val="24"/>
                <w:szCs w:val="24"/>
              </w:rPr>
              <w:t>Дорисовать в композиции необходимые детали.</w:t>
            </w:r>
          </w:p>
          <w:p w:rsidR="00EF3DB1" w:rsidRPr="005E357F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5E357F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lastRenderedPageBreak/>
              <w:t xml:space="preserve">(демонстрация 13 слайда) 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Учащиеся рассматривают карточки.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D" w:rsidRPr="005F650C" w:rsidRDefault="00673C4D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D" w:rsidRPr="005F650C" w:rsidRDefault="00673C4D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D" w:rsidRPr="005F650C" w:rsidRDefault="00673C4D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D" w:rsidRPr="005F650C" w:rsidRDefault="00673C4D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D" w:rsidRPr="005F650C" w:rsidRDefault="00673C4D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D" w:rsidRPr="005F650C" w:rsidRDefault="00673C4D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D" w:rsidRPr="005F650C" w:rsidRDefault="00673C4D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Дети поровну делят обязанности.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Обсуждают идеи, составляют узоры.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Выполняют аппликацию.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Делятся опытом создания композиции.</w:t>
            </w:r>
          </w:p>
        </w:tc>
        <w:tc>
          <w:tcPr>
            <w:tcW w:w="2170" w:type="dxa"/>
          </w:tcPr>
          <w:p w:rsidR="00EF3DB1" w:rsidRPr="00CD1F89" w:rsidRDefault="00CD1F89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EF3DB1" w:rsidRPr="0088290A" w:rsidTr="00EF3DB1">
        <w:tc>
          <w:tcPr>
            <w:tcW w:w="817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Просмотр работ учащихся</w:t>
            </w:r>
          </w:p>
        </w:tc>
        <w:tc>
          <w:tcPr>
            <w:tcW w:w="2689" w:type="dxa"/>
          </w:tcPr>
          <w:p w:rsidR="00EF3DB1" w:rsidRPr="005E357F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E357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(демонстрация 14 слайда)</w:t>
            </w: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Если желаешь подняться в воздух -</w:t>
            </w:r>
            <w:r w:rsidRPr="0088290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br/>
              <w:t xml:space="preserve">Стань птицей, </w:t>
            </w:r>
            <w:r w:rsidRPr="0088290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br/>
              <w:t>Если желаешь подняться выш</w:t>
            </w:r>
            <w:proofErr w:type="gramStart"/>
            <w:r w:rsidRPr="0088290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е-</w:t>
            </w:r>
            <w:proofErr w:type="gramEnd"/>
            <w:r w:rsidRPr="0088290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88290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br/>
              <w:t>Стань орлом,                           Становись ветром,</w:t>
            </w:r>
            <w:r w:rsidRPr="0088290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br/>
              <w:t>Если угодно познать мир.</w:t>
            </w:r>
          </w:p>
          <w:p w:rsidR="00EF3DB1" w:rsidRPr="0088290A" w:rsidRDefault="00EF3DB1" w:rsidP="009C1901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Как вы понимаете эти строки?</w:t>
            </w:r>
          </w:p>
          <w:p w:rsidR="00EF3DB1" w:rsidRPr="0088290A" w:rsidRDefault="00EF3DB1" w:rsidP="009C1901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 теперь я предлагаю вам оценить композиции своих одноклассников, подняв нужную карточку.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Вывешивают свои композиции на доску.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Размышления  учащихся.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Ребята объясняют значение своих узоров.</w:t>
            </w:r>
          </w:p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Оценивают композиции.</w:t>
            </w:r>
          </w:p>
        </w:tc>
        <w:tc>
          <w:tcPr>
            <w:tcW w:w="2170" w:type="dxa"/>
          </w:tcPr>
          <w:p w:rsidR="00EF3DB1" w:rsidRPr="00CD1F89" w:rsidRDefault="00CD1F89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3DB1" w:rsidRPr="0088290A" w:rsidTr="00EF3DB1">
        <w:tc>
          <w:tcPr>
            <w:tcW w:w="817" w:type="dxa"/>
          </w:tcPr>
          <w:p w:rsidR="00EF3DB1" w:rsidRPr="0088290A" w:rsidRDefault="00EF3DB1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EF3DB1" w:rsidRPr="0088290A" w:rsidRDefault="00EF3DB1" w:rsidP="009C19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0A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689" w:type="dxa"/>
          </w:tcPr>
          <w:p w:rsidR="005E357F" w:rsidRDefault="00EF3DB1" w:rsidP="005E357F">
            <w:pPr>
              <w:pStyle w:val="aa"/>
              <w:spacing w:line="36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90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5E357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организует</w:t>
            </w:r>
          </w:p>
          <w:p w:rsidR="005E357F" w:rsidRDefault="005E357F" w:rsidP="005E357F">
            <w:pPr>
              <w:pStyle w:val="aa"/>
              <w:spacing w:line="36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рефлексию.</w:t>
            </w:r>
          </w:p>
          <w:p w:rsidR="005E357F" w:rsidRDefault="005E357F" w:rsidP="005E357F">
            <w:pPr>
              <w:pStyle w:val="aa"/>
              <w:spacing w:line="36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Закончить фразу:</w:t>
            </w:r>
          </w:p>
          <w:p w:rsidR="005E357F" w:rsidRDefault="005E357F" w:rsidP="005E357F">
            <w:pPr>
              <w:pStyle w:val="aa"/>
              <w:spacing w:line="36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-Я знаю…</w:t>
            </w:r>
          </w:p>
          <w:p w:rsidR="005E357F" w:rsidRDefault="005E357F" w:rsidP="005E357F">
            <w:pPr>
              <w:pStyle w:val="aa"/>
              <w:spacing w:line="36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-Я понимаю…</w:t>
            </w:r>
            <w:proofErr w:type="gram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Для меня было открытием…</w:t>
            </w:r>
          </w:p>
          <w:p w:rsidR="005E357F" w:rsidRDefault="005E357F" w:rsidP="005E357F">
            <w:pPr>
              <w:pStyle w:val="aa"/>
              <w:spacing w:line="36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-У меня получилось…</w:t>
            </w:r>
          </w:p>
          <w:p w:rsidR="005E357F" w:rsidRPr="006C3B48" w:rsidRDefault="005E357F" w:rsidP="005E357F">
            <w:pPr>
              <w:pStyle w:val="aa"/>
              <w:spacing w:line="36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-Мне понравилось…</w:t>
            </w:r>
          </w:p>
          <w:p w:rsidR="005E357F" w:rsidRPr="0088290A" w:rsidRDefault="005E357F" w:rsidP="005E357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F3DB1" w:rsidRPr="0088290A" w:rsidRDefault="00EF3DB1" w:rsidP="009C1901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</w:tcPr>
          <w:p w:rsidR="005F650C" w:rsidRPr="005146E1" w:rsidRDefault="005F650C" w:rsidP="005F65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1">
              <w:rPr>
                <w:rFonts w:ascii="Times New Roman" w:hAnsi="Times New Roman" w:cs="Times New Roman"/>
                <w:sz w:val="24"/>
                <w:szCs w:val="24"/>
              </w:rPr>
              <w:t>Дети осуществляют самооценку собственной</w:t>
            </w:r>
          </w:p>
          <w:p w:rsidR="005F650C" w:rsidRPr="005146E1" w:rsidRDefault="005F650C" w:rsidP="005F65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EF3DB1" w:rsidRPr="0088290A" w:rsidRDefault="005F650C" w:rsidP="005F65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1">
              <w:rPr>
                <w:rFonts w:ascii="Times New Roman" w:hAnsi="Times New Roman" w:cs="Times New Roman"/>
                <w:sz w:val="24"/>
                <w:szCs w:val="24"/>
              </w:rPr>
              <w:t>Делают вывод..</w:t>
            </w:r>
            <w:bookmarkStart w:id="0" w:name="_GoBack"/>
            <w:bookmarkEnd w:id="0"/>
          </w:p>
        </w:tc>
        <w:tc>
          <w:tcPr>
            <w:tcW w:w="2170" w:type="dxa"/>
          </w:tcPr>
          <w:p w:rsidR="00EF3DB1" w:rsidRPr="00CD1F89" w:rsidRDefault="00CD1F89" w:rsidP="009C1901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F3DB1" w:rsidRPr="0088290A" w:rsidRDefault="00EF3DB1" w:rsidP="009C1901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865" w:rsidRPr="0088290A" w:rsidRDefault="008B0865" w:rsidP="009C190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0865" w:rsidRPr="0088290A" w:rsidRDefault="008B0865" w:rsidP="009C190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0865" w:rsidRPr="0088290A" w:rsidRDefault="008B0865" w:rsidP="009C190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0865" w:rsidRPr="0088290A" w:rsidRDefault="008B0865" w:rsidP="009C190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B0865" w:rsidRPr="0088290A" w:rsidSect="00EF3DB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F2F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9pt;height:9pt" o:bullet="t">
        <v:imagedata r:id="rId3" o:title="BD10266_"/>
      </v:shape>
    </w:pict>
  </w:numPicBullet>
  <w:abstractNum w:abstractNumId="0">
    <w:nsid w:val="00FE4879"/>
    <w:multiLevelType w:val="hybridMultilevel"/>
    <w:tmpl w:val="171AB036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15BF"/>
    <w:multiLevelType w:val="hybridMultilevel"/>
    <w:tmpl w:val="0404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62F1"/>
    <w:multiLevelType w:val="hybridMultilevel"/>
    <w:tmpl w:val="054EDE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B34835"/>
    <w:multiLevelType w:val="hybridMultilevel"/>
    <w:tmpl w:val="C0AABA86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925C7"/>
    <w:multiLevelType w:val="hybridMultilevel"/>
    <w:tmpl w:val="AD181AAC"/>
    <w:lvl w:ilvl="0" w:tplc="CD9EA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2F3A"/>
    <w:multiLevelType w:val="hybridMultilevel"/>
    <w:tmpl w:val="1BA4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2C55"/>
    <w:multiLevelType w:val="hybridMultilevel"/>
    <w:tmpl w:val="271CBE30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428D5"/>
    <w:multiLevelType w:val="hybridMultilevel"/>
    <w:tmpl w:val="8A22CC12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55B5"/>
    <w:multiLevelType w:val="hybridMultilevel"/>
    <w:tmpl w:val="AAA88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8A5A1B"/>
    <w:multiLevelType w:val="hybridMultilevel"/>
    <w:tmpl w:val="DC288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435E6"/>
    <w:multiLevelType w:val="hybridMultilevel"/>
    <w:tmpl w:val="120A5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56AC9"/>
    <w:multiLevelType w:val="hybridMultilevel"/>
    <w:tmpl w:val="4F4A6194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E20DC"/>
    <w:multiLevelType w:val="hybridMultilevel"/>
    <w:tmpl w:val="0EF8C00E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13B3B"/>
    <w:multiLevelType w:val="hybridMultilevel"/>
    <w:tmpl w:val="1B222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A42DB"/>
    <w:multiLevelType w:val="hybridMultilevel"/>
    <w:tmpl w:val="F9F6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A06B0"/>
    <w:multiLevelType w:val="hybridMultilevel"/>
    <w:tmpl w:val="7168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A4101"/>
    <w:multiLevelType w:val="hybridMultilevel"/>
    <w:tmpl w:val="F35CDA60"/>
    <w:lvl w:ilvl="0" w:tplc="D5DCF8D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FE06E8"/>
    <w:multiLevelType w:val="hybridMultilevel"/>
    <w:tmpl w:val="BD4A756A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327A2"/>
    <w:multiLevelType w:val="hybridMultilevel"/>
    <w:tmpl w:val="5860EF68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0665A"/>
    <w:multiLevelType w:val="hybridMultilevel"/>
    <w:tmpl w:val="8BDAD0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E3466B"/>
    <w:multiLevelType w:val="hybridMultilevel"/>
    <w:tmpl w:val="98DE0B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9E4095"/>
    <w:multiLevelType w:val="hybridMultilevel"/>
    <w:tmpl w:val="153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72505"/>
    <w:multiLevelType w:val="hybridMultilevel"/>
    <w:tmpl w:val="EDB48FCC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D0780"/>
    <w:multiLevelType w:val="hybridMultilevel"/>
    <w:tmpl w:val="EC32CD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4B66EA"/>
    <w:multiLevelType w:val="hybridMultilevel"/>
    <w:tmpl w:val="C6900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43305"/>
    <w:multiLevelType w:val="hybridMultilevel"/>
    <w:tmpl w:val="C0B0D650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9176D"/>
    <w:multiLevelType w:val="hybridMultilevel"/>
    <w:tmpl w:val="E6669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71946"/>
    <w:multiLevelType w:val="hybridMultilevel"/>
    <w:tmpl w:val="85908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E652E2"/>
    <w:multiLevelType w:val="hybridMultilevel"/>
    <w:tmpl w:val="B06810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A6F62"/>
    <w:multiLevelType w:val="hybridMultilevel"/>
    <w:tmpl w:val="AF920620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431E1"/>
    <w:multiLevelType w:val="hybridMultilevel"/>
    <w:tmpl w:val="5400E102"/>
    <w:lvl w:ilvl="0" w:tplc="D5DCF8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1314A"/>
    <w:multiLevelType w:val="hybridMultilevel"/>
    <w:tmpl w:val="D82A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0"/>
  </w:num>
  <w:num w:numId="4">
    <w:abstractNumId w:val="21"/>
  </w:num>
  <w:num w:numId="5">
    <w:abstractNumId w:val="5"/>
  </w:num>
  <w:num w:numId="6">
    <w:abstractNumId w:val="27"/>
  </w:num>
  <w:num w:numId="7">
    <w:abstractNumId w:val="15"/>
  </w:num>
  <w:num w:numId="8">
    <w:abstractNumId w:val="14"/>
  </w:num>
  <w:num w:numId="9">
    <w:abstractNumId w:val="31"/>
  </w:num>
  <w:num w:numId="10">
    <w:abstractNumId w:val="23"/>
  </w:num>
  <w:num w:numId="11">
    <w:abstractNumId w:val="19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11"/>
  </w:num>
  <w:num w:numId="18">
    <w:abstractNumId w:val="16"/>
  </w:num>
  <w:num w:numId="19">
    <w:abstractNumId w:val="30"/>
  </w:num>
  <w:num w:numId="20">
    <w:abstractNumId w:val="29"/>
  </w:num>
  <w:num w:numId="21">
    <w:abstractNumId w:val="0"/>
  </w:num>
  <w:num w:numId="22">
    <w:abstractNumId w:val="24"/>
  </w:num>
  <w:num w:numId="23">
    <w:abstractNumId w:val="3"/>
  </w:num>
  <w:num w:numId="24">
    <w:abstractNumId w:val="18"/>
  </w:num>
  <w:num w:numId="25">
    <w:abstractNumId w:val="7"/>
  </w:num>
  <w:num w:numId="26">
    <w:abstractNumId w:val="25"/>
  </w:num>
  <w:num w:numId="27">
    <w:abstractNumId w:val="22"/>
  </w:num>
  <w:num w:numId="28">
    <w:abstractNumId w:val="6"/>
  </w:num>
  <w:num w:numId="29">
    <w:abstractNumId w:val="9"/>
  </w:num>
  <w:num w:numId="30">
    <w:abstractNumId w:val="17"/>
  </w:num>
  <w:num w:numId="31">
    <w:abstractNumId w:val="1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D1A"/>
    <w:rsid w:val="000732D1"/>
    <w:rsid w:val="000D2B40"/>
    <w:rsid w:val="001A072F"/>
    <w:rsid w:val="002715C3"/>
    <w:rsid w:val="003203B8"/>
    <w:rsid w:val="0038245C"/>
    <w:rsid w:val="00396A6F"/>
    <w:rsid w:val="004447FC"/>
    <w:rsid w:val="004B187A"/>
    <w:rsid w:val="0052105B"/>
    <w:rsid w:val="00540F47"/>
    <w:rsid w:val="0056635D"/>
    <w:rsid w:val="005E357F"/>
    <w:rsid w:val="005F650C"/>
    <w:rsid w:val="00673C4D"/>
    <w:rsid w:val="006D4454"/>
    <w:rsid w:val="0073516B"/>
    <w:rsid w:val="0078717D"/>
    <w:rsid w:val="007951BA"/>
    <w:rsid w:val="0080697D"/>
    <w:rsid w:val="00865340"/>
    <w:rsid w:val="0088290A"/>
    <w:rsid w:val="008B0865"/>
    <w:rsid w:val="00941A41"/>
    <w:rsid w:val="009510EC"/>
    <w:rsid w:val="00975E91"/>
    <w:rsid w:val="00984484"/>
    <w:rsid w:val="009C1901"/>
    <w:rsid w:val="009F1758"/>
    <w:rsid w:val="00AA0432"/>
    <w:rsid w:val="00B44812"/>
    <w:rsid w:val="00B827FF"/>
    <w:rsid w:val="00B87B6F"/>
    <w:rsid w:val="00C34710"/>
    <w:rsid w:val="00C373A9"/>
    <w:rsid w:val="00C61AE2"/>
    <w:rsid w:val="00C703C7"/>
    <w:rsid w:val="00C90F2A"/>
    <w:rsid w:val="00CD1F89"/>
    <w:rsid w:val="00CE2024"/>
    <w:rsid w:val="00CE2C47"/>
    <w:rsid w:val="00D10F7B"/>
    <w:rsid w:val="00D45405"/>
    <w:rsid w:val="00D52CDE"/>
    <w:rsid w:val="00D86D1A"/>
    <w:rsid w:val="00D93775"/>
    <w:rsid w:val="00DC4BD4"/>
    <w:rsid w:val="00E26AB4"/>
    <w:rsid w:val="00E310F9"/>
    <w:rsid w:val="00EF3DB1"/>
    <w:rsid w:val="00F8534D"/>
    <w:rsid w:val="00FB27E5"/>
    <w:rsid w:val="00FD2E7F"/>
    <w:rsid w:val="00FE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3A9"/>
    <w:pPr>
      <w:ind w:left="720"/>
      <w:contextualSpacing/>
    </w:pPr>
  </w:style>
  <w:style w:type="character" w:styleId="a5">
    <w:name w:val="Emphasis"/>
    <w:basedOn w:val="a0"/>
    <w:qFormat/>
    <w:rsid w:val="00FD2E7F"/>
    <w:rPr>
      <w:rFonts w:ascii="Times New Roman" w:hAnsi="Times New Roman" w:cs="Times New Roman" w:hint="default"/>
      <w:i/>
      <w:iCs/>
      <w:color w:val="000099"/>
    </w:rPr>
  </w:style>
  <w:style w:type="paragraph" w:styleId="a6">
    <w:name w:val="Normal (Web)"/>
    <w:basedOn w:val="a"/>
    <w:rsid w:val="00FD2E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styleId="a7">
    <w:name w:val="Strong"/>
    <w:basedOn w:val="a0"/>
    <w:qFormat/>
    <w:rsid w:val="00FD2E7F"/>
    <w:rPr>
      <w:b/>
      <w:bCs/>
    </w:rPr>
  </w:style>
  <w:style w:type="paragraph" w:styleId="a8">
    <w:name w:val="Plain Text"/>
    <w:basedOn w:val="a"/>
    <w:link w:val="a9"/>
    <w:rsid w:val="00CE2C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E2C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B0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3A9"/>
    <w:pPr>
      <w:ind w:left="720"/>
      <w:contextualSpacing/>
    </w:pPr>
  </w:style>
  <w:style w:type="character" w:styleId="a5">
    <w:name w:val="Emphasis"/>
    <w:basedOn w:val="a0"/>
    <w:qFormat/>
    <w:rsid w:val="00FD2E7F"/>
    <w:rPr>
      <w:rFonts w:ascii="Times New Roman" w:hAnsi="Times New Roman" w:cs="Times New Roman" w:hint="default"/>
      <w:i/>
      <w:iCs/>
      <w:color w:val="000099"/>
    </w:rPr>
  </w:style>
  <w:style w:type="paragraph" w:styleId="a6">
    <w:name w:val="Normal (Web)"/>
    <w:basedOn w:val="a"/>
    <w:rsid w:val="00FD2E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styleId="a7">
    <w:name w:val="Strong"/>
    <w:basedOn w:val="a0"/>
    <w:qFormat/>
    <w:rsid w:val="00FD2E7F"/>
    <w:rPr>
      <w:b/>
      <w:bCs/>
    </w:rPr>
  </w:style>
  <w:style w:type="paragraph" w:styleId="a8">
    <w:name w:val="Plain Text"/>
    <w:basedOn w:val="a"/>
    <w:link w:val="a9"/>
    <w:rsid w:val="00CE2C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E2C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B0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A8F2-EB31-4C6B-B519-937AA33E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Владелец</cp:lastModifiedBy>
  <cp:revision>2</cp:revision>
  <dcterms:created xsi:type="dcterms:W3CDTF">2012-12-18T18:20:00Z</dcterms:created>
  <dcterms:modified xsi:type="dcterms:W3CDTF">2012-12-18T18:20:00Z</dcterms:modified>
</cp:coreProperties>
</file>