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D" w:rsidRDefault="00366E6D">
      <w:pPr>
        <w:rPr>
          <w:b/>
          <w:sz w:val="28"/>
        </w:rPr>
      </w:pPr>
      <w:r>
        <w:rPr>
          <w:b/>
          <w:sz w:val="28"/>
        </w:rPr>
        <w:t>Блок 1</w:t>
      </w:r>
    </w:p>
    <w:p w:rsidR="00366E6D" w:rsidRDefault="00366E6D">
      <w:pPr>
        <w:rPr>
          <w:b/>
          <w:sz w:val="28"/>
        </w:rPr>
      </w:pPr>
      <w:r>
        <w:rPr>
          <w:b/>
          <w:sz w:val="28"/>
        </w:rPr>
        <w:t>Тема 1</w:t>
      </w:r>
    </w:p>
    <w:p w:rsidR="00366E6D" w:rsidRPr="004D0ED5" w:rsidRDefault="00366E6D">
      <w:pPr>
        <w:rPr>
          <w:b/>
          <w:sz w:val="28"/>
        </w:rPr>
      </w:pPr>
      <w:r>
        <w:rPr>
          <w:b/>
          <w:sz w:val="24"/>
        </w:rPr>
        <w:t>Необходимо:</w:t>
      </w:r>
      <w:r w:rsidRPr="004D0ED5">
        <w:rPr>
          <w:b/>
          <w:sz w:val="24"/>
        </w:rPr>
        <w:t xml:space="preserve"> </w:t>
      </w:r>
      <w:r>
        <w:rPr>
          <w:b/>
          <w:sz w:val="24"/>
        </w:rPr>
        <w:t>уметь решать квадратные уравнения, раскладывать многочлены на множители.</w:t>
      </w:r>
    </w:p>
    <w:p w:rsidR="00366E6D" w:rsidRDefault="00366E6D">
      <w:pPr>
        <w:rPr>
          <w:b/>
          <w:sz w:val="28"/>
        </w:rPr>
      </w:pPr>
      <w:r>
        <w:rPr>
          <w:b/>
          <w:sz w:val="28"/>
        </w:rPr>
        <w:t>Многочлены.</w:t>
      </w:r>
    </w:p>
    <w:p w:rsidR="00366E6D" w:rsidRDefault="00366E6D">
      <w:pPr>
        <w:rPr>
          <w:b/>
          <w:sz w:val="28"/>
        </w:rPr>
      </w:pPr>
    </w:p>
    <w:p w:rsidR="00366E6D" w:rsidRDefault="00366E6D">
      <w:pPr>
        <w:rPr>
          <w:sz w:val="24"/>
        </w:rPr>
      </w:pPr>
      <w:r>
        <w:rPr>
          <w:i/>
          <w:sz w:val="24"/>
        </w:rPr>
        <w:t xml:space="preserve">Многочленом </w:t>
      </w:r>
      <w:r>
        <w:rPr>
          <w:i/>
          <w:sz w:val="24"/>
          <w:lang w:val="en-US"/>
        </w:rPr>
        <w:t>n</w:t>
      </w:r>
      <w:r>
        <w:rPr>
          <w:i/>
          <w:sz w:val="24"/>
        </w:rPr>
        <w:t>-ой степени стандартного (канонического) вида</w:t>
      </w:r>
      <w:r>
        <w:t xml:space="preserve"> </w:t>
      </w:r>
      <w:r>
        <w:rPr>
          <w:sz w:val="24"/>
        </w:rPr>
        <w:t xml:space="preserve">называется функция </w:t>
      </w:r>
      <w:r>
        <w:rPr>
          <w:sz w:val="24"/>
          <w:lang w:val="en-US"/>
        </w:rPr>
        <w:t>y</w:t>
      </w:r>
      <w:r w:rsidRPr="004D0ED5">
        <w:rPr>
          <w:sz w:val="24"/>
        </w:rPr>
        <w:t>=</w:t>
      </w:r>
      <w:r>
        <w:rPr>
          <w:sz w:val="24"/>
          <w:lang w:val="en-US"/>
        </w:rPr>
        <w:t>a</w:t>
      </w:r>
      <w:r w:rsidRPr="004D0ED5">
        <w:rPr>
          <w:sz w:val="24"/>
          <w:vertAlign w:val="subscript"/>
        </w:rPr>
        <w:t>0</w:t>
      </w:r>
      <w:r w:rsidRPr="004D0ED5">
        <w:rPr>
          <w:sz w:val="24"/>
        </w:rPr>
        <w:t>+</w:t>
      </w:r>
      <w:r>
        <w:rPr>
          <w:sz w:val="24"/>
          <w:lang w:val="en-US"/>
        </w:rPr>
        <w:t>a</w:t>
      </w:r>
      <w:r w:rsidRPr="004D0ED5">
        <w:rPr>
          <w:sz w:val="24"/>
          <w:vertAlign w:val="subscript"/>
        </w:rPr>
        <w:t>1</w:t>
      </w:r>
      <w:r>
        <w:rPr>
          <w:sz w:val="24"/>
          <w:lang w:val="en-US"/>
        </w:rPr>
        <w:t>x</w:t>
      </w:r>
      <w:r w:rsidRPr="004D0ED5">
        <w:rPr>
          <w:sz w:val="24"/>
        </w:rPr>
        <w:t>+...+</w:t>
      </w:r>
      <w:proofErr w:type="spellStart"/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n</w:t>
      </w:r>
      <w:proofErr w:type="spellEnd"/>
      <w:r w:rsidRPr="004D0ED5">
        <w:rPr>
          <w:sz w:val="24"/>
        </w:rPr>
        <w:t xml:space="preserve"> </w:t>
      </w: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>
        <w:rPr>
          <w:position w:val="-6"/>
          <w:sz w:val="24"/>
          <w:lang w:val="en-US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2" ShapeID="_x0000_i1025" DrawAspect="Content" ObjectID="_1407929528" r:id="rId6"/>
        </w:object>
      </w:r>
      <w:r w:rsidRPr="004D0ED5">
        <w:rPr>
          <w:sz w:val="24"/>
        </w:rPr>
        <w:t>0</w:t>
      </w:r>
      <w:r>
        <w:rPr>
          <w:sz w:val="24"/>
        </w:rPr>
        <w:t>.</w:t>
      </w:r>
      <w:r w:rsidRPr="004D0ED5">
        <w:rPr>
          <w:sz w:val="24"/>
        </w:rPr>
        <w:t xml:space="preserve"> [1]</w:t>
      </w:r>
    </w:p>
    <w:p w:rsidR="00366E6D" w:rsidRPr="004D0ED5" w:rsidRDefault="00366E6D">
      <w:pPr>
        <w:rPr>
          <w:sz w:val="24"/>
          <w:vertAlign w:val="superscript"/>
        </w:rPr>
      </w:pPr>
      <w:r>
        <w:rPr>
          <w:sz w:val="24"/>
        </w:rPr>
        <w:t xml:space="preserve">Числа </w:t>
      </w:r>
      <w:r>
        <w:rPr>
          <w:sz w:val="24"/>
          <w:lang w:val="en-US"/>
        </w:rPr>
        <w:t>a</w:t>
      </w:r>
      <w:r w:rsidRPr="004D0ED5">
        <w:rPr>
          <w:sz w:val="24"/>
          <w:vertAlign w:val="subscript"/>
        </w:rPr>
        <w:t>0</w:t>
      </w:r>
      <w:r w:rsidRPr="004D0ED5">
        <w:rPr>
          <w:sz w:val="24"/>
        </w:rPr>
        <w:t xml:space="preserve">, </w:t>
      </w:r>
      <w:r>
        <w:rPr>
          <w:sz w:val="24"/>
          <w:lang w:val="en-US"/>
        </w:rPr>
        <w:t>a</w:t>
      </w:r>
      <w:r w:rsidRPr="004D0ED5">
        <w:rPr>
          <w:sz w:val="24"/>
          <w:vertAlign w:val="subscript"/>
        </w:rPr>
        <w:t>1</w:t>
      </w:r>
      <w:r w:rsidRPr="004D0ED5">
        <w:rPr>
          <w:sz w:val="24"/>
        </w:rPr>
        <w:t xml:space="preserve">,..., </w:t>
      </w: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 w:rsidRPr="004D0ED5">
        <w:rPr>
          <w:sz w:val="24"/>
          <w:vertAlign w:val="subscript"/>
        </w:rPr>
        <w:t xml:space="preserve"> </w:t>
      </w:r>
      <w:r>
        <w:rPr>
          <w:sz w:val="24"/>
        </w:rPr>
        <w:t xml:space="preserve"> называют</w:t>
      </w:r>
      <w:r>
        <w:t xml:space="preserve"> </w:t>
      </w:r>
      <w:r>
        <w:rPr>
          <w:i/>
          <w:sz w:val="24"/>
        </w:rPr>
        <w:t>коэффициентами</w:t>
      </w:r>
      <w:r>
        <w:t xml:space="preserve"> </w:t>
      </w:r>
      <w:r>
        <w:rPr>
          <w:sz w:val="24"/>
        </w:rPr>
        <w:t>этого многочлена</w:t>
      </w:r>
      <w:r>
        <w:t xml:space="preserve">, </w:t>
      </w:r>
      <w:r>
        <w:rPr>
          <w:lang w:val="en-US"/>
        </w:rPr>
        <w:t>n</w:t>
      </w:r>
      <w:r>
        <w:t xml:space="preserve"> - </w:t>
      </w:r>
      <w:r>
        <w:rPr>
          <w:i/>
        </w:rPr>
        <w:t xml:space="preserve">степень </w:t>
      </w:r>
      <w:r>
        <w:rPr>
          <w:i/>
          <w:sz w:val="24"/>
        </w:rPr>
        <w:t xml:space="preserve">многочлена. </w:t>
      </w:r>
      <w:r>
        <w:rPr>
          <w:sz w:val="24"/>
        </w:rPr>
        <w:t xml:space="preserve">Область определения многочлена - вся числовая прямая. В частности, многочлен первой степени </w:t>
      </w:r>
      <w:r>
        <w:rPr>
          <w:sz w:val="24"/>
          <w:lang w:val="en-US"/>
        </w:rPr>
        <w:t>y</w:t>
      </w:r>
      <w:r w:rsidRPr="004D0ED5">
        <w:rPr>
          <w:sz w:val="24"/>
        </w:rPr>
        <w:t>=</w:t>
      </w:r>
      <w:r>
        <w:rPr>
          <w:sz w:val="24"/>
          <w:lang w:val="en-US"/>
        </w:rPr>
        <w:t>P</w:t>
      </w:r>
      <w:r w:rsidRPr="004D0ED5">
        <w:rPr>
          <w:sz w:val="24"/>
          <w:vertAlign w:val="subscript"/>
        </w:rPr>
        <w:t>1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)=</w:t>
      </w:r>
      <w:r>
        <w:rPr>
          <w:sz w:val="24"/>
          <w:lang w:val="en-US"/>
        </w:rPr>
        <w:t>a</w:t>
      </w:r>
      <w:r w:rsidRPr="004D0ED5">
        <w:rPr>
          <w:sz w:val="24"/>
          <w:vertAlign w:val="subscript"/>
        </w:rPr>
        <w:t>0</w:t>
      </w:r>
      <w:r w:rsidRPr="004D0ED5">
        <w:rPr>
          <w:sz w:val="24"/>
        </w:rPr>
        <w:t>+</w:t>
      </w:r>
      <w:r>
        <w:rPr>
          <w:sz w:val="24"/>
          <w:lang w:val="en-US"/>
        </w:rPr>
        <w:t>a</w:t>
      </w:r>
      <w:r w:rsidRPr="004D0ED5">
        <w:rPr>
          <w:sz w:val="24"/>
          <w:vertAlign w:val="subscript"/>
        </w:rPr>
        <w:t>1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 </w:t>
      </w:r>
      <w:r>
        <w:rPr>
          <w:sz w:val="24"/>
        </w:rPr>
        <w:t>называют</w:t>
      </w:r>
      <w:r>
        <w:t xml:space="preserve"> </w:t>
      </w:r>
      <w:r>
        <w:rPr>
          <w:i/>
          <w:sz w:val="24"/>
        </w:rPr>
        <w:t>линейной</w:t>
      </w:r>
      <w:r>
        <w:t xml:space="preserve"> </w:t>
      </w:r>
      <w:r>
        <w:rPr>
          <w:sz w:val="24"/>
        </w:rPr>
        <w:t xml:space="preserve">функцией, а многочлен второй степени называют квадратичной функцией. Многочленом </w:t>
      </w:r>
      <w:r>
        <w:rPr>
          <w:sz w:val="24"/>
          <w:lang w:val="en-US"/>
        </w:rPr>
        <w:t>n</w:t>
      </w:r>
      <w:r>
        <w:rPr>
          <w:sz w:val="24"/>
        </w:rPr>
        <w:t xml:space="preserve">-ой степени называется функция, которая определена на всей числовой прямой и может быть приведена к многочлену </w:t>
      </w:r>
      <w:r>
        <w:rPr>
          <w:sz w:val="24"/>
          <w:lang w:val="en-US"/>
        </w:rPr>
        <w:t>n</w:t>
      </w:r>
      <w:r>
        <w:rPr>
          <w:sz w:val="24"/>
        </w:rPr>
        <w:t xml:space="preserve">-ой степени стандартного вида. Например: функция </w:t>
      </w:r>
      <w:r>
        <w:rPr>
          <w:sz w:val="24"/>
          <w:lang w:val="en-US"/>
        </w:rPr>
        <w:t>f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)= 1-</w:t>
      </w:r>
      <w:r>
        <w:rPr>
          <w:sz w:val="24"/>
          <w:lang w:val="en-US"/>
        </w:rPr>
        <w:t>x</w:t>
      </w:r>
      <w:r w:rsidRPr="004D0ED5">
        <w:rPr>
          <w:sz w:val="24"/>
          <w:vertAlign w:val="superscript"/>
        </w:rPr>
        <w:t>3</w:t>
      </w:r>
      <w:r w:rsidRPr="004D0ED5">
        <w:rPr>
          <w:sz w:val="24"/>
        </w:rPr>
        <w:t>+(</w:t>
      </w:r>
      <w:r>
        <w:rPr>
          <w:sz w:val="24"/>
          <w:lang w:val="en-US"/>
        </w:rPr>
        <w:t>x</w:t>
      </w:r>
      <w:r w:rsidRPr="004D0ED5">
        <w:rPr>
          <w:sz w:val="24"/>
          <w:vertAlign w:val="superscript"/>
        </w:rPr>
        <w:t>4</w:t>
      </w:r>
      <w:r w:rsidRPr="004D0ED5">
        <w:rPr>
          <w:sz w:val="24"/>
        </w:rPr>
        <w:t>-5)(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-2) </w:t>
      </w:r>
      <w:r>
        <w:rPr>
          <w:sz w:val="24"/>
        </w:rPr>
        <w:t xml:space="preserve"> определена на всей числовой прямой и может быть приведена  к виду </w:t>
      </w:r>
      <w:r>
        <w:rPr>
          <w:sz w:val="24"/>
          <w:lang w:val="en-US"/>
        </w:rPr>
        <w:t>f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)=11-5</w:t>
      </w:r>
      <w:r>
        <w:rPr>
          <w:sz w:val="24"/>
          <w:lang w:val="en-US"/>
        </w:rPr>
        <w:t>x</w:t>
      </w:r>
      <w:r w:rsidRPr="004D0ED5">
        <w:rPr>
          <w:sz w:val="24"/>
        </w:rPr>
        <w:t>-</w:t>
      </w:r>
      <w:r>
        <w:rPr>
          <w:sz w:val="24"/>
          <w:lang w:val="en-US"/>
        </w:rPr>
        <w:t>x</w:t>
      </w:r>
      <w:r w:rsidRPr="004D0ED5">
        <w:rPr>
          <w:sz w:val="24"/>
          <w:vertAlign w:val="superscript"/>
        </w:rPr>
        <w:t>3</w:t>
      </w:r>
      <w:r w:rsidRPr="004D0ED5">
        <w:rPr>
          <w:sz w:val="24"/>
        </w:rPr>
        <w:t>-2</w:t>
      </w:r>
      <w:r>
        <w:rPr>
          <w:sz w:val="24"/>
          <w:lang w:val="en-US"/>
        </w:rPr>
        <w:t>x</w:t>
      </w:r>
      <w:r w:rsidRPr="004D0ED5">
        <w:rPr>
          <w:sz w:val="24"/>
          <w:vertAlign w:val="superscript"/>
        </w:rPr>
        <w:t>4</w:t>
      </w:r>
      <w:r w:rsidRPr="004D0ED5">
        <w:rPr>
          <w:sz w:val="24"/>
        </w:rPr>
        <w:t>+</w:t>
      </w:r>
      <w:r>
        <w:rPr>
          <w:sz w:val="24"/>
          <w:lang w:val="en-US"/>
        </w:rPr>
        <w:t>x</w:t>
      </w:r>
      <w:r w:rsidRPr="004D0ED5">
        <w:rPr>
          <w:sz w:val="24"/>
          <w:vertAlign w:val="superscript"/>
        </w:rPr>
        <w:t>5</w:t>
      </w:r>
      <w:r w:rsidRPr="004D0ED5">
        <w:rPr>
          <w:sz w:val="24"/>
        </w:rPr>
        <w:t xml:space="preserve"> </w:t>
      </w:r>
      <w:r>
        <w:rPr>
          <w:sz w:val="24"/>
        </w:rPr>
        <w:t xml:space="preserve">. </w:t>
      </w:r>
      <w:r w:rsidRPr="004D0ED5">
        <w:rPr>
          <w:sz w:val="24"/>
        </w:rPr>
        <w:t xml:space="preserve"> </w:t>
      </w:r>
      <w:r>
        <w:rPr>
          <w:sz w:val="24"/>
        </w:rPr>
        <w:t>Функция</w:t>
      </w:r>
      <w:r>
        <w:rPr>
          <w:position w:val="-22"/>
          <w:sz w:val="24"/>
        </w:rPr>
        <w:object w:dxaOrig="2160" w:dyaOrig="620">
          <v:shape id="_x0000_i1026" type="#_x0000_t75" style="width:108pt;height:30.75pt" o:ole="">
            <v:imagedata r:id="rId7" o:title=""/>
          </v:shape>
          <o:OLEObject Type="Embed" ProgID="Equation.2" ShapeID="_x0000_i1026" DrawAspect="Content" ObjectID="_1407929529" r:id="rId8"/>
        </w:object>
      </w:r>
      <w:r>
        <w:rPr>
          <w:sz w:val="24"/>
        </w:rPr>
        <w:t xml:space="preserve"> на области определения совпадает с многочленом </w:t>
      </w:r>
      <w:r>
        <w:rPr>
          <w:sz w:val="24"/>
          <w:lang w:val="en-US"/>
        </w:rPr>
        <w:t>y</w:t>
      </w:r>
      <w:r w:rsidRPr="004D0ED5">
        <w:rPr>
          <w:sz w:val="24"/>
        </w:rPr>
        <w:t>=</w:t>
      </w:r>
      <w:r>
        <w:rPr>
          <w:sz w:val="24"/>
          <w:lang w:val="en-US"/>
        </w:rPr>
        <w:t>x</w:t>
      </w:r>
      <w:r w:rsidRPr="004D0ED5">
        <w:rPr>
          <w:sz w:val="24"/>
        </w:rPr>
        <w:t>-2</w:t>
      </w:r>
      <w:r>
        <w:rPr>
          <w:sz w:val="24"/>
        </w:rPr>
        <w:t xml:space="preserve">. Однако  функция </w:t>
      </w:r>
      <w:r>
        <w:rPr>
          <w:sz w:val="24"/>
          <w:lang w:val="en-US"/>
        </w:rPr>
        <w:t>f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) </w:t>
      </w:r>
      <w:r>
        <w:rPr>
          <w:sz w:val="24"/>
        </w:rPr>
        <w:t xml:space="preserve">не является многочленом, так как она не определена в точке </w:t>
      </w:r>
      <w:r>
        <w:rPr>
          <w:sz w:val="24"/>
          <w:lang w:val="en-US"/>
        </w:rPr>
        <w:t>x</w:t>
      </w:r>
      <w:r w:rsidRPr="004D0ED5">
        <w:rPr>
          <w:sz w:val="24"/>
        </w:rPr>
        <w:t>=-2</w:t>
      </w:r>
      <w:r>
        <w:rPr>
          <w:sz w:val="24"/>
        </w:rPr>
        <w:t xml:space="preserve">. </w:t>
      </w:r>
    </w:p>
    <w:p w:rsidR="00366E6D" w:rsidRDefault="00366E6D">
      <w:pPr>
        <w:rPr>
          <w:sz w:val="24"/>
        </w:rPr>
      </w:pPr>
      <w:r>
        <w:rPr>
          <w:sz w:val="24"/>
        </w:rPr>
        <w:t xml:space="preserve">Число </w:t>
      </w:r>
      <w:r>
        <w:rPr>
          <w:sz w:val="24"/>
          <w:lang w:val="en-US"/>
        </w:rPr>
        <w:t>a</w:t>
      </w:r>
      <w:r>
        <w:rPr>
          <w:sz w:val="24"/>
        </w:rPr>
        <w:t xml:space="preserve"> называется нулем функции </w:t>
      </w:r>
      <w:r>
        <w:rPr>
          <w:sz w:val="24"/>
          <w:lang w:val="en-US"/>
        </w:rPr>
        <w:t>y</w:t>
      </w:r>
      <w:r w:rsidRPr="004D0ED5">
        <w:rPr>
          <w:sz w:val="24"/>
        </w:rPr>
        <w:t>=</w:t>
      </w:r>
      <w:r>
        <w:rPr>
          <w:sz w:val="24"/>
          <w:lang w:val="en-US"/>
        </w:rPr>
        <w:t>P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) </w:t>
      </w:r>
      <w:r>
        <w:rPr>
          <w:sz w:val="24"/>
        </w:rPr>
        <w:t xml:space="preserve">или корнем многочлена </w:t>
      </w:r>
      <w:r>
        <w:rPr>
          <w:sz w:val="24"/>
          <w:lang w:val="en-US"/>
        </w:rPr>
        <w:t>P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</w:rPr>
        <w:t xml:space="preserve">, если </w:t>
      </w:r>
      <w:r>
        <w:rPr>
          <w:sz w:val="24"/>
          <w:lang w:val="en-US"/>
        </w:rPr>
        <w:t>P</w:t>
      </w:r>
      <w:r w:rsidRPr="004D0ED5">
        <w:rPr>
          <w:sz w:val="24"/>
        </w:rPr>
        <w:t>(</w:t>
      </w:r>
      <w:r>
        <w:rPr>
          <w:sz w:val="24"/>
          <w:lang w:val="en-US"/>
        </w:rPr>
        <w:t>a</w:t>
      </w:r>
      <w:r w:rsidRPr="004D0ED5">
        <w:rPr>
          <w:sz w:val="24"/>
        </w:rPr>
        <w:t>)=0</w:t>
      </w:r>
      <w:r>
        <w:rPr>
          <w:sz w:val="24"/>
        </w:rPr>
        <w:t>.</w:t>
      </w:r>
    </w:p>
    <w:p w:rsidR="00366E6D" w:rsidRDefault="00366E6D">
      <w:pPr>
        <w:rPr>
          <w:sz w:val="24"/>
        </w:rPr>
      </w:pPr>
      <w:r>
        <w:rPr>
          <w:sz w:val="24"/>
        </w:rPr>
        <w:t xml:space="preserve">Функцию вида </w:t>
      </w:r>
      <w:r>
        <w:rPr>
          <w:position w:val="-26"/>
          <w:sz w:val="24"/>
        </w:rPr>
        <w:object w:dxaOrig="980" w:dyaOrig="660">
          <v:shape id="_x0000_i1027" type="#_x0000_t75" style="width:48.75pt;height:33pt" o:ole="">
            <v:imagedata r:id="rId9" o:title=""/>
          </v:shape>
          <o:OLEObject Type="Embed" ProgID="Equation.2" ShapeID="_x0000_i1027" DrawAspect="Content" ObjectID="_1407929530" r:id="rId10"/>
        </w:object>
      </w:r>
      <w:r>
        <w:rPr>
          <w:sz w:val="24"/>
        </w:rPr>
        <w:t xml:space="preserve"> называют</w:t>
      </w:r>
      <w:r>
        <w:t xml:space="preserve"> </w:t>
      </w:r>
      <w:r>
        <w:rPr>
          <w:i/>
          <w:sz w:val="24"/>
        </w:rPr>
        <w:t>рациональной</w:t>
      </w:r>
      <w:r>
        <w:t xml:space="preserve">.  </w:t>
      </w:r>
      <w:r>
        <w:rPr>
          <w:sz w:val="24"/>
        </w:rPr>
        <w:t xml:space="preserve">Областью определения рациональной функции является вся  числовая прямая за исключением тех точек, в которых знаменатель обращается в нуль. </w:t>
      </w:r>
    </w:p>
    <w:p w:rsidR="00366E6D" w:rsidRDefault="00366E6D"/>
    <w:p w:rsidR="00366E6D" w:rsidRDefault="00366E6D">
      <w:pPr>
        <w:rPr>
          <w:sz w:val="24"/>
          <w:u w:val="single"/>
        </w:rPr>
      </w:pPr>
      <w:r>
        <w:rPr>
          <w:sz w:val="24"/>
          <w:u w:val="single"/>
        </w:rPr>
        <w:t>Операции над многочленами</w:t>
      </w:r>
      <w:r w:rsidRPr="004D0ED5">
        <w:rPr>
          <w:sz w:val="24"/>
          <w:u w:val="single"/>
        </w:rPr>
        <w:t xml:space="preserve"> [4]</w:t>
      </w:r>
      <w:r>
        <w:rPr>
          <w:sz w:val="24"/>
          <w:u w:val="single"/>
        </w:rPr>
        <w:t>.</w:t>
      </w:r>
    </w:p>
    <w:p w:rsidR="00366E6D" w:rsidRPr="004D0ED5" w:rsidRDefault="00366E6D">
      <w:pPr>
        <w:rPr>
          <w:sz w:val="24"/>
        </w:rPr>
      </w:pPr>
      <w:r>
        <w:rPr>
          <w:sz w:val="24"/>
        </w:rPr>
        <w:t>Пусть</w:t>
      </w:r>
      <w:r w:rsidRPr="004D0ED5">
        <w:rPr>
          <w:sz w:val="24"/>
        </w:rPr>
        <w:t xml:space="preserve"> </w:t>
      </w:r>
      <w:r>
        <w:rPr>
          <w:sz w:val="24"/>
          <w:lang w:val="en-US"/>
        </w:rPr>
        <w:t>A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)=</w:t>
      </w:r>
      <w:proofErr w:type="spellStart"/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m</w:t>
      </w:r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m</w:t>
      </w:r>
      <w:proofErr w:type="spellEnd"/>
      <w:r w:rsidRPr="004D0ED5">
        <w:rPr>
          <w:sz w:val="24"/>
        </w:rPr>
        <w:t>+...+</w:t>
      </w:r>
      <w:r>
        <w:rPr>
          <w:sz w:val="24"/>
          <w:lang w:val="en-US"/>
        </w:rPr>
        <w:t>a</w:t>
      </w:r>
      <w:r w:rsidRPr="004D0ED5">
        <w:rPr>
          <w:sz w:val="24"/>
          <w:vertAlign w:val="subscript"/>
        </w:rPr>
        <w:t>1</w:t>
      </w:r>
      <w:r>
        <w:rPr>
          <w:sz w:val="24"/>
          <w:lang w:val="en-US"/>
        </w:rPr>
        <w:t>x</w:t>
      </w:r>
      <w:r w:rsidRPr="004D0ED5">
        <w:rPr>
          <w:sz w:val="24"/>
        </w:rPr>
        <w:t>+</w:t>
      </w:r>
      <w:r>
        <w:rPr>
          <w:sz w:val="24"/>
          <w:lang w:val="en-US"/>
        </w:rPr>
        <w:t>a</w:t>
      </w:r>
      <w:r w:rsidRPr="004D0ED5">
        <w:rPr>
          <w:sz w:val="24"/>
          <w:vertAlign w:val="subscript"/>
        </w:rPr>
        <w:t>0</w:t>
      </w:r>
      <w:r w:rsidRPr="004D0ED5">
        <w:rPr>
          <w:sz w:val="24"/>
        </w:rPr>
        <w:t xml:space="preserve">, </w:t>
      </w:r>
      <w:r>
        <w:rPr>
          <w:sz w:val="24"/>
          <w:lang w:val="en-US"/>
        </w:rPr>
        <w:t>B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)=</w:t>
      </w:r>
      <w:proofErr w:type="spellStart"/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>n</w:t>
      </w:r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n</w:t>
      </w:r>
      <w:proofErr w:type="spellEnd"/>
      <w:r w:rsidRPr="004D0ED5">
        <w:rPr>
          <w:sz w:val="24"/>
        </w:rPr>
        <w:t>+..+</w:t>
      </w:r>
      <w:r>
        <w:rPr>
          <w:sz w:val="24"/>
          <w:lang w:val="en-US"/>
        </w:rPr>
        <w:t>b</w:t>
      </w:r>
      <w:r w:rsidRPr="004D0ED5">
        <w:rPr>
          <w:sz w:val="24"/>
          <w:vertAlign w:val="subscript"/>
        </w:rPr>
        <w:t>1</w:t>
      </w:r>
      <w:r>
        <w:rPr>
          <w:sz w:val="24"/>
          <w:lang w:val="en-US"/>
        </w:rPr>
        <w:t>x</w:t>
      </w:r>
      <w:r w:rsidRPr="004D0ED5">
        <w:rPr>
          <w:sz w:val="24"/>
        </w:rPr>
        <w:t>+</w:t>
      </w:r>
      <w:r>
        <w:rPr>
          <w:sz w:val="24"/>
          <w:lang w:val="en-US"/>
        </w:rPr>
        <w:t>b</w:t>
      </w:r>
      <w:r w:rsidRPr="004D0ED5">
        <w:rPr>
          <w:sz w:val="24"/>
          <w:vertAlign w:val="subscript"/>
        </w:rPr>
        <w:t>0</w:t>
      </w:r>
      <w:r w:rsidRPr="004D0ED5">
        <w:rPr>
          <w:sz w:val="24"/>
        </w:rPr>
        <w:t xml:space="preserve">, </w:t>
      </w:r>
      <w:r>
        <w:rPr>
          <w:sz w:val="24"/>
        </w:rPr>
        <w:t xml:space="preserve">(будем считать без ограничения общности </w:t>
      </w:r>
      <w:r>
        <w:rPr>
          <w:position w:val="-4"/>
          <w:sz w:val="24"/>
        </w:rPr>
        <w:object w:dxaOrig="620" w:dyaOrig="240">
          <v:shape id="_x0000_i1028" type="#_x0000_t75" style="width:30.75pt;height:12pt" o:ole="">
            <v:imagedata r:id="rId11" o:title=""/>
          </v:shape>
          <o:OLEObject Type="Embed" ProgID="Equation.2" ShapeID="_x0000_i1028" DrawAspect="Content" ObjectID="_1407929531" r:id="rId12"/>
        </w:object>
      </w:r>
      <w:r>
        <w:rPr>
          <w:sz w:val="24"/>
        </w:rPr>
        <w:t>).</w:t>
      </w:r>
    </w:p>
    <w:p w:rsidR="00366E6D" w:rsidRPr="004D0ED5" w:rsidRDefault="00366E6D">
      <w:pPr>
        <w:rPr>
          <w:sz w:val="24"/>
          <w:lang w:val="en-US"/>
        </w:rPr>
      </w:pPr>
      <w:r>
        <w:rPr>
          <w:sz w:val="24"/>
        </w:rPr>
        <w:t>Сложение</w:t>
      </w:r>
      <w:r w:rsidRPr="004D0ED5">
        <w:rPr>
          <w:sz w:val="24"/>
          <w:lang w:val="en-US"/>
        </w:rPr>
        <w:t>.</w:t>
      </w:r>
    </w:p>
    <w:p w:rsidR="00366E6D" w:rsidRPr="004D0ED5" w:rsidRDefault="00366E6D">
      <w:pPr>
        <w:rPr>
          <w:sz w:val="24"/>
          <w:lang w:val="en-US"/>
        </w:rPr>
      </w:pPr>
      <w:r>
        <w:rPr>
          <w:sz w:val="24"/>
          <w:lang w:val="en-US"/>
        </w:rPr>
        <w:t>A(x</w:t>
      </w:r>
      <w:proofErr w:type="gramStart"/>
      <w:r>
        <w:rPr>
          <w:sz w:val="24"/>
          <w:lang w:val="en-US"/>
        </w:rPr>
        <w:t>)+</w:t>
      </w:r>
      <w:proofErr w:type="gramEnd"/>
      <w:r>
        <w:rPr>
          <w:sz w:val="24"/>
          <w:lang w:val="en-US"/>
        </w:rPr>
        <w:t>B(x)=</w:t>
      </w:r>
      <w:r w:rsidRPr="004D0ED5">
        <w:rPr>
          <w:sz w:val="24"/>
          <w:lang w:val="en-US"/>
        </w:rPr>
        <w:t>(</w:t>
      </w:r>
      <w:proofErr w:type="spellStart"/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m</w:t>
      </w:r>
      <w:r>
        <w:rPr>
          <w:sz w:val="24"/>
          <w:lang w:val="en-US"/>
        </w:rPr>
        <w:t>+b</w:t>
      </w:r>
      <w:r>
        <w:rPr>
          <w:sz w:val="24"/>
          <w:vertAlign w:val="subscript"/>
          <w:lang w:val="en-US"/>
        </w:rPr>
        <w:t>m</w:t>
      </w:r>
      <w:proofErr w:type="spellEnd"/>
      <w:r>
        <w:rPr>
          <w:sz w:val="24"/>
          <w:lang w:val="en-US"/>
        </w:rPr>
        <w:t>)</w:t>
      </w:r>
      <w:proofErr w:type="spellStart"/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m</w:t>
      </w:r>
      <w:proofErr w:type="spellEnd"/>
      <w:r>
        <w:rPr>
          <w:sz w:val="24"/>
          <w:lang w:val="en-US"/>
        </w:rPr>
        <w:t>+...+(a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>+b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 xml:space="preserve">), </w:t>
      </w:r>
      <w:r>
        <w:rPr>
          <w:sz w:val="24"/>
        </w:rPr>
        <w:t>где</w:t>
      </w:r>
      <w:r w:rsidRPr="004D0ED5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>s</w:t>
      </w:r>
      <w:proofErr w:type="spellEnd"/>
      <w:r>
        <w:rPr>
          <w:sz w:val="24"/>
          <w:lang w:val="en-US"/>
        </w:rPr>
        <w:t xml:space="preserve">=0 </w:t>
      </w:r>
      <w:r>
        <w:rPr>
          <w:sz w:val="24"/>
        </w:rPr>
        <w:t>при</w:t>
      </w:r>
      <w:r w:rsidRPr="004D0ED5">
        <w:rPr>
          <w:sz w:val="24"/>
          <w:lang w:val="en-US"/>
        </w:rPr>
        <w:t xml:space="preserve"> </w:t>
      </w:r>
      <w:r>
        <w:rPr>
          <w:sz w:val="24"/>
          <w:lang w:val="en-US"/>
        </w:rPr>
        <w:t>s&gt;n</w:t>
      </w:r>
      <w:r w:rsidRPr="004D0ED5">
        <w:rPr>
          <w:sz w:val="24"/>
          <w:lang w:val="en-US"/>
        </w:rPr>
        <w:t>.</w:t>
      </w:r>
    </w:p>
    <w:p w:rsidR="00366E6D" w:rsidRPr="004D0ED5" w:rsidRDefault="00366E6D">
      <w:pPr>
        <w:rPr>
          <w:sz w:val="24"/>
          <w:lang w:val="en-US"/>
        </w:rPr>
      </w:pPr>
      <w:r>
        <w:rPr>
          <w:sz w:val="24"/>
        </w:rPr>
        <w:t>Умножение</w:t>
      </w:r>
      <w:r w:rsidRPr="004D0ED5">
        <w:rPr>
          <w:sz w:val="24"/>
          <w:lang w:val="en-US"/>
        </w:rPr>
        <w:t>.</w:t>
      </w:r>
    </w:p>
    <w:p w:rsidR="00366E6D" w:rsidRPr="004D0ED5" w:rsidRDefault="00366E6D">
      <w:pPr>
        <w:rPr>
          <w:sz w:val="24"/>
          <w:lang w:val="en-US"/>
        </w:rPr>
      </w:pPr>
      <w:r>
        <w:rPr>
          <w:sz w:val="24"/>
          <w:lang w:val="en-US"/>
        </w:rPr>
        <w:t>A(x</w:t>
      </w:r>
      <w:proofErr w:type="gramStart"/>
      <w:r>
        <w:rPr>
          <w:sz w:val="24"/>
          <w:lang w:val="en-US"/>
        </w:rPr>
        <w:t>)B</w:t>
      </w:r>
      <w:proofErr w:type="gramEnd"/>
      <w:r>
        <w:rPr>
          <w:sz w:val="24"/>
          <w:lang w:val="en-US"/>
        </w:rPr>
        <w:t>(x)=</w:t>
      </w:r>
      <w:proofErr w:type="spellStart"/>
      <w:r>
        <w:rPr>
          <w:sz w:val="24"/>
          <w:lang w:val="en-US"/>
        </w:rPr>
        <w:t>c</w:t>
      </w:r>
      <w:r>
        <w:rPr>
          <w:sz w:val="24"/>
          <w:vertAlign w:val="subscript"/>
          <w:lang w:val="en-US"/>
        </w:rPr>
        <w:t>m+n</w:t>
      </w:r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m+n</w:t>
      </w:r>
      <w:proofErr w:type="spellEnd"/>
      <w:r>
        <w:rPr>
          <w:sz w:val="24"/>
          <w:lang w:val="en-US"/>
        </w:rPr>
        <w:t>+...+c</w:t>
      </w:r>
      <w:r>
        <w:rPr>
          <w:sz w:val="24"/>
          <w:vertAlign w:val="subscript"/>
          <w:lang w:val="en-US"/>
        </w:rPr>
        <w:t>0</w:t>
      </w:r>
      <w:r w:rsidRPr="004D0ED5">
        <w:rPr>
          <w:sz w:val="24"/>
          <w:lang w:val="en-US"/>
        </w:rPr>
        <w:t xml:space="preserve">, </w:t>
      </w:r>
      <w:r>
        <w:rPr>
          <w:sz w:val="24"/>
        </w:rPr>
        <w:t>где</w:t>
      </w:r>
      <w:r w:rsidRPr="004D0ED5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</w:t>
      </w:r>
      <w:r>
        <w:rPr>
          <w:sz w:val="24"/>
          <w:vertAlign w:val="subscript"/>
          <w:lang w:val="en-US"/>
        </w:rPr>
        <w:t>s</w:t>
      </w:r>
      <w:proofErr w:type="spellEnd"/>
      <w:r>
        <w:rPr>
          <w:sz w:val="24"/>
          <w:lang w:val="en-US"/>
        </w:rPr>
        <w:t>=a</w:t>
      </w:r>
      <w:r>
        <w:rPr>
          <w:sz w:val="24"/>
          <w:vertAlign w:val="subscript"/>
          <w:lang w:val="en-US"/>
        </w:rPr>
        <w:t>s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>+a</w:t>
      </w:r>
      <w:r>
        <w:rPr>
          <w:sz w:val="24"/>
          <w:vertAlign w:val="subscript"/>
          <w:lang w:val="en-US"/>
        </w:rPr>
        <w:t>s-1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+...+a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>b</w:t>
      </w:r>
      <w:r>
        <w:rPr>
          <w:sz w:val="24"/>
          <w:vertAlign w:val="subscript"/>
          <w:lang w:val="en-US"/>
        </w:rPr>
        <w:t xml:space="preserve">s </w:t>
      </w:r>
      <w:r>
        <w:rPr>
          <w:sz w:val="24"/>
          <w:lang w:val="en-US"/>
        </w:rPr>
        <w:t>.</w:t>
      </w:r>
    </w:p>
    <w:p w:rsidR="00366E6D" w:rsidRDefault="00366E6D">
      <w:pPr>
        <w:rPr>
          <w:sz w:val="24"/>
          <w:lang w:val="en-US"/>
        </w:rPr>
      </w:pPr>
    </w:p>
    <w:p w:rsidR="00366E6D" w:rsidRDefault="00366E6D">
      <w:pPr>
        <w:rPr>
          <w:sz w:val="24"/>
          <w:u w:val="single"/>
        </w:rPr>
      </w:pPr>
      <w:r>
        <w:rPr>
          <w:sz w:val="24"/>
          <w:u w:val="single"/>
        </w:rPr>
        <w:t>Деление многочлена с остатком</w:t>
      </w:r>
      <w:r w:rsidRPr="004D0ED5">
        <w:rPr>
          <w:sz w:val="24"/>
          <w:u w:val="single"/>
        </w:rPr>
        <w:t xml:space="preserve"> [4]</w:t>
      </w:r>
      <w:r>
        <w:rPr>
          <w:sz w:val="24"/>
          <w:u w:val="single"/>
        </w:rPr>
        <w:t>.</w:t>
      </w:r>
    </w:p>
    <w:p w:rsidR="00366E6D" w:rsidRDefault="00366E6D">
      <w:pPr>
        <w:rPr>
          <w:sz w:val="24"/>
        </w:rPr>
      </w:pPr>
      <w:r>
        <w:rPr>
          <w:sz w:val="24"/>
        </w:rPr>
        <w:t xml:space="preserve">В отличие от операций сложения и умножения многочленов операция деления многочлена на многочлен выполнима не всегда. Иными словами, если заданы многочлены </w:t>
      </w:r>
      <w:r>
        <w:rPr>
          <w:sz w:val="24"/>
          <w:lang w:val="en-US"/>
        </w:rPr>
        <w:t>A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) </w:t>
      </w:r>
      <w:r>
        <w:rPr>
          <w:sz w:val="24"/>
        </w:rPr>
        <w:t xml:space="preserve">и </w:t>
      </w:r>
      <w:r>
        <w:rPr>
          <w:sz w:val="24"/>
          <w:lang w:val="en-US"/>
        </w:rPr>
        <w:t>B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</w:rPr>
        <w:t xml:space="preserve">, то не всегда найдется такой многочлен </w:t>
      </w:r>
      <w:r>
        <w:rPr>
          <w:sz w:val="24"/>
          <w:lang w:val="en-US"/>
        </w:rPr>
        <w:t>Q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),</w:t>
      </w:r>
      <w:r>
        <w:rPr>
          <w:sz w:val="24"/>
        </w:rPr>
        <w:t xml:space="preserve"> что </w:t>
      </w:r>
      <w:r>
        <w:rPr>
          <w:sz w:val="24"/>
          <w:lang w:val="en-US"/>
        </w:rPr>
        <w:t>A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)=</w:t>
      </w:r>
      <w:r>
        <w:rPr>
          <w:sz w:val="24"/>
          <w:lang w:val="en-US"/>
        </w:rPr>
        <w:t>Q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  <w:lang w:val="en-US"/>
        </w:rPr>
        <w:t>B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</w:rPr>
        <w:t>.</w:t>
      </w:r>
    </w:p>
    <w:p w:rsidR="00366E6D" w:rsidRDefault="00366E6D">
      <w:pPr>
        <w:rPr>
          <w:sz w:val="24"/>
        </w:rPr>
      </w:pPr>
      <w:r>
        <w:rPr>
          <w:sz w:val="24"/>
        </w:rPr>
        <w:t xml:space="preserve">Например, многочлен </w:t>
      </w:r>
      <w:r>
        <w:rPr>
          <w:sz w:val="24"/>
          <w:lang w:val="en-US"/>
        </w:rPr>
        <w:t>x</w:t>
      </w:r>
      <w:r w:rsidRPr="004D0ED5">
        <w:rPr>
          <w:sz w:val="24"/>
          <w:vertAlign w:val="superscript"/>
        </w:rPr>
        <w:t>3</w:t>
      </w:r>
      <w:r w:rsidRPr="004D0ED5">
        <w:rPr>
          <w:sz w:val="24"/>
        </w:rPr>
        <w:t xml:space="preserve">+3 </w:t>
      </w:r>
      <w:r>
        <w:rPr>
          <w:sz w:val="24"/>
        </w:rPr>
        <w:t xml:space="preserve">не делится на многочлен </w:t>
      </w:r>
      <w:r>
        <w:rPr>
          <w:sz w:val="24"/>
          <w:lang w:val="en-US"/>
        </w:rPr>
        <w:t>x</w:t>
      </w:r>
      <w:r w:rsidRPr="004D0ED5">
        <w:rPr>
          <w:sz w:val="24"/>
        </w:rPr>
        <w:t>-3.</w:t>
      </w:r>
      <w:r>
        <w:rPr>
          <w:sz w:val="24"/>
        </w:rPr>
        <w:t xml:space="preserve"> Предположим иное, т.е. существует многочлен </w:t>
      </w:r>
      <w:r>
        <w:rPr>
          <w:sz w:val="24"/>
          <w:lang w:val="en-US"/>
        </w:rPr>
        <w:t>Q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), </w:t>
      </w:r>
      <w:r>
        <w:rPr>
          <w:sz w:val="24"/>
          <w:lang w:val="en-US"/>
        </w:rPr>
        <w:t>x</w:t>
      </w:r>
      <w:r w:rsidRPr="004D0ED5">
        <w:rPr>
          <w:sz w:val="24"/>
          <w:vertAlign w:val="superscript"/>
        </w:rPr>
        <w:t>3</w:t>
      </w:r>
      <w:r w:rsidRPr="004D0ED5">
        <w:rPr>
          <w:sz w:val="24"/>
        </w:rPr>
        <w:t>+3=(</w:t>
      </w:r>
      <w:r>
        <w:rPr>
          <w:sz w:val="24"/>
          <w:lang w:val="en-US"/>
        </w:rPr>
        <w:t>x</w:t>
      </w:r>
      <w:r w:rsidRPr="004D0ED5">
        <w:rPr>
          <w:sz w:val="24"/>
        </w:rPr>
        <w:t>-3)</w:t>
      </w:r>
      <w:r>
        <w:rPr>
          <w:sz w:val="24"/>
          <w:lang w:val="en-US"/>
        </w:rPr>
        <w:t>Q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</w:rPr>
        <w:t xml:space="preserve">. Тогда при замене </w:t>
      </w:r>
      <w:r>
        <w:rPr>
          <w:sz w:val="24"/>
          <w:lang w:val="en-US"/>
        </w:rPr>
        <w:t>x</w:t>
      </w:r>
      <w:r>
        <w:rPr>
          <w:sz w:val="24"/>
        </w:rPr>
        <w:t xml:space="preserve"> любым числом должно получиться верное равенство. Но при </w:t>
      </w:r>
      <w:r>
        <w:rPr>
          <w:sz w:val="24"/>
          <w:lang w:val="en-US"/>
        </w:rPr>
        <w:t>x</w:t>
      </w:r>
      <w:r w:rsidRPr="004D0ED5">
        <w:rPr>
          <w:sz w:val="24"/>
        </w:rPr>
        <w:t>=</w:t>
      </w:r>
      <w:r>
        <w:rPr>
          <w:sz w:val="24"/>
        </w:rPr>
        <w:t>3 получаем</w:t>
      </w:r>
      <w:r w:rsidRPr="004D0ED5">
        <w:rPr>
          <w:sz w:val="24"/>
        </w:rPr>
        <w:t>: 3</w:t>
      </w:r>
      <w:r w:rsidRPr="004D0ED5">
        <w:rPr>
          <w:sz w:val="24"/>
          <w:vertAlign w:val="superscript"/>
        </w:rPr>
        <w:t>3</w:t>
      </w:r>
      <w:r w:rsidRPr="004D0ED5">
        <w:rPr>
          <w:sz w:val="24"/>
        </w:rPr>
        <w:t>+3=(3-3)</w:t>
      </w:r>
      <w:r>
        <w:rPr>
          <w:sz w:val="24"/>
          <w:lang w:val="en-US"/>
        </w:rPr>
        <w:t>Q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</w:rPr>
        <w:t>, т.е. 30=0 - неверное равенство.</w:t>
      </w:r>
    </w:p>
    <w:p w:rsidR="00366E6D" w:rsidRPr="004D0ED5" w:rsidRDefault="00366E6D">
      <w:pPr>
        <w:rPr>
          <w:sz w:val="24"/>
        </w:rPr>
      </w:pPr>
      <w:r>
        <w:rPr>
          <w:sz w:val="24"/>
        </w:rPr>
        <w:t xml:space="preserve">Для многочленов определяется операция деления с остатком: пусть </w:t>
      </w:r>
      <w:r>
        <w:rPr>
          <w:sz w:val="24"/>
          <w:lang w:val="en-US"/>
        </w:rPr>
        <w:t>A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) </w:t>
      </w:r>
      <w:r>
        <w:rPr>
          <w:sz w:val="24"/>
        </w:rPr>
        <w:t xml:space="preserve">и </w:t>
      </w:r>
      <w:r>
        <w:rPr>
          <w:sz w:val="24"/>
          <w:lang w:val="en-US"/>
        </w:rPr>
        <w:t>B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</w:rPr>
        <w:t xml:space="preserve"> - многочлены с действительными коэффициентами, причем </w:t>
      </w:r>
      <w:r>
        <w:rPr>
          <w:sz w:val="24"/>
          <w:lang w:val="en-US"/>
        </w:rPr>
        <w:t>B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) </w:t>
      </w:r>
      <w:r>
        <w:rPr>
          <w:sz w:val="24"/>
        </w:rPr>
        <w:t>- не нулевой многочлен. Тогда</w:t>
      </w:r>
      <w:r w:rsidRPr="004D0ED5">
        <w:rPr>
          <w:sz w:val="24"/>
        </w:rPr>
        <w:t xml:space="preserve"> </w:t>
      </w:r>
      <w:r>
        <w:rPr>
          <w:sz w:val="24"/>
        </w:rPr>
        <w:t xml:space="preserve">существуют  такие многочлены </w:t>
      </w:r>
      <w:r>
        <w:rPr>
          <w:sz w:val="24"/>
          <w:lang w:val="en-US"/>
        </w:rPr>
        <w:t>Q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) </w:t>
      </w:r>
      <w:r>
        <w:rPr>
          <w:sz w:val="24"/>
        </w:rPr>
        <w:t xml:space="preserve">и </w:t>
      </w:r>
      <w:r>
        <w:rPr>
          <w:sz w:val="24"/>
          <w:lang w:val="en-US"/>
        </w:rPr>
        <w:t>R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</w:rPr>
        <w:t xml:space="preserve">, что </w:t>
      </w:r>
      <w:r>
        <w:rPr>
          <w:sz w:val="24"/>
          <w:lang w:val="en-US"/>
        </w:rPr>
        <w:t>A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)=</w:t>
      </w:r>
      <w:r>
        <w:rPr>
          <w:sz w:val="24"/>
          <w:lang w:val="en-US"/>
        </w:rPr>
        <w:t>B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  <w:lang w:val="en-US"/>
        </w:rPr>
        <w:t>Q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)+</w:t>
      </w:r>
      <w:r>
        <w:rPr>
          <w:sz w:val="24"/>
          <w:lang w:val="en-US"/>
        </w:rPr>
        <w:t>R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</w:t>
      </w:r>
      <w:r>
        <w:rPr>
          <w:sz w:val="24"/>
        </w:rPr>
        <w:t xml:space="preserve">, причем степень многочлена </w:t>
      </w:r>
      <w:r>
        <w:rPr>
          <w:sz w:val="24"/>
          <w:lang w:val="en-US"/>
        </w:rPr>
        <w:t>R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 xml:space="preserve">) </w:t>
      </w:r>
      <w:r>
        <w:rPr>
          <w:sz w:val="24"/>
        </w:rPr>
        <w:t xml:space="preserve">меньше степени </w:t>
      </w:r>
      <w:r>
        <w:rPr>
          <w:sz w:val="24"/>
          <w:lang w:val="en-US"/>
        </w:rPr>
        <w:t>B</w:t>
      </w:r>
      <w:r w:rsidRPr="004D0ED5">
        <w:rPr>
          <w:sz w:val="24"/>
        </w:rPr>
        <w:t>(</w:t>
      </w:r>
      <w:r>
        <w:rPr>
          <w:sz w:val="24"/>
          <w:lang w:val="en-US"/>
        </w:rPr>
        <w:t>x</w:t>
      </w:r>
      <w:r w:rsidRPr="004D0ED5">
        <w:rPr>
          <w:sz w:val="24"/>
        </w:rPr>
        <w:t>).</w:t>
      </w:r>
    </w:p>
    <w:p w:rsidR="00366E6D" w:rsidRDefault="00366E6D">
      <w:pPr>
        <w:rPr>
          <w:sz w:val="24"/>
        </w:rPr>
      </w:pPr>
      <w:r>
        <w:rPr>
          <w:sz w:val="24"/>
        </w:rPr>
        <w:lastRenderedPageBreak/>
        <w:t>При выполнении деления с остатком многочлена на многочлен часто бывает удобно применять метод неопределенных коэффициентов. Метод неопределенных коэффициентов заключается в том, что, когда известен вид искомых многочленов, но неизвестны их коэффициенты, заменяют в исследуемом тождестве эти многочлены их записью с неопределенными коэффициентами, приводят обе части равенства к стандартному виду, после чего приравнивают слева и справа коэффициенты при одинаковых степенях переменной. Это дает систему уравнений, позволяющую найти коэффициенты.</w:t>
      </w:r>
    </w:p>
    <w:p w:rsidR="00366E6D" w:rsidRDefault="00366E6D">
      <w:r>
        <w:rPr>
          <w:sz w:val="24"/>
        </w:rPr>
        <w:t xml:space="preserve">Пример. </w:t>
      </w:r>
      <w:r>
        <w:t xml:space="preserve">Разделим с остатком многочлен </w:t>
      </w:r>
      <w:r>
        <w:rPr>
          <w:lang w:val="en-US"/>
        </w:rPr>
        <w:t>A</w:t>
      </w:r>
      <w:r w:rsidRPr="004D0ED5">
        <w:t>(</w:t>
      </w:r>
      <w:r>
        <w:rPr>
          <w:lang w:val="en-US"/>
        </w:rPr>
        <w:t>x</w:t>
      </w:r>
      <w:r w:rsidRPr="004D0ED5">
        <w:t>)=3</w:t>
      </w:r>
      <w:r>
        <w:rPr>
          <w:lang w:val="en-US"/>
        </w:rPr>
        <w:t>x</w:t>
      </w:r>
      <w:r w:rsidRPr="004D0ED5">
        <w:rPr>
          <w:vertAlign w:val="superscript"/>
        </w:rPr>
        <w:t>5</w:t>
      </w:r>
      <w:r w:rsidRPr="004D0ED5">
        <w:t>+2</w:t>
      </w:r>
      <w:r>
        <w:rPr>
          <w:lang w:val="en-US"/>
        </w:rPr>
        <w:t>x</w:t>
      </w:r>
      <w:r w:rsidRPr="004D0ED5">
        <w:rPr>
          <w:vertAlign w:val="superscript"/>
        </w:rPr>
        <w:t>4</w:t>
      </w:r>
      <w:r w:rsidRPr="004D0ED5">
        <w:t>-3</w:t>
      </w:r>
      <w:r>
        <w:rPr>
          <w:lang w:val="en-US"/>
        </w:rPr>
        <w:t>x</w:t>
      </w:r>
      <w:r w:rsidRPr="004D0ED5">
        <w:rPr>
          <w:vertAlign w:val="superscript"/>
        </w:rPr>
        <w:t>3</w:t>
      </w:r>
      <w:r w:rsidRPr="004D0ED5">
        <w:t>+6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-</w:t>
      </w:r>
      <w:r>
        <w:rPr>
          <w:lang w:val="en-US"/>
        </w:rPr>
        <w:t>x</w:t>
      </w:r>
      <w:r w:rsidRPr="004D0ED5">
        <w:t xml:space="preserve">-1 </w:t>
      </w:r>
      <w:r>
        <w:t xml:space="preserve">на многочлен </w:t>
      </w:r>
      <w:r>
        <w:rPr>
          <w:lang w:val="en-US"/>
        </w:rPr>
        <w:t>B</w:t>
      </w:r>
      <w:r w:rsidRPr="004D0ED5">
        <w:t>(</w:t>
      </w:r>
      <w:r>
        <w:rPr>
          <w:lang w:val="en-US"/>
        </w:rPr>
        <w:t>x</w:t>
      </w:r>
      <w:r w:rsidRPr="004D0ED5">
        <w:t>)=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</w:t>
      </w:r>
      <w:r>
        <w:rPr>
          <w:lang w:val="en-US"/>
        </w:rPr>
        <w:t>x</w:t>
      </w:r>
      <w:r w:rsidRPr="004D0ED5">
        <w:t xml:space="preserve">+1. </w:t>
      </w:r>
    </w:p>
    <w:p w:rsidR="00366E6D" w:rsidRDefault="00366E6D">
      <w:r>
        <w:t xml:space="preserve">Решение. Необходимо найти такие многочлены </w:t>
      </w:r>
      <w:r>
        <w:rPr>
          <w:lang w:val="en-US"/>
        </w:rPr>
        <w:t>Q</w:t>
      </w:r>
      <w:r w:rsidRPr="004D0ED5">
        <w:t>(</w:t>
      </w:r>
      <w:r>
        <w:rPr>
          <w:lang w:val="en-US"/>
        </w:rPr>
        <w:t>x</w:t>
      </w:r>
      <w:r w:rsidRPr="004D0ED5">
        <w:t xml:space="preserve">) </w:t>
      </w:r>
      <w:r>
        <w:t xml:space="preserve">и </w:t>
      </w:r>
      <w:r>
        <w:rPr>
          <w:lang w:val="en-US"/>
        </w:rPr>
        <w:t>R</w:t>
      </w:r>
      <w:r w:rsidRPr="004D0ED5">
        <w:t>(</w:t>
      </w:r>
      <w:r>
        <w:rPr>
          <w:lang w:val="en-US"/>
        </w:rPr>
        <w:t>x</w:t>
      </w:r>
      <w:r w:rsidRPr="004D0ED5">
        <w:t>)</w:t>
      </w:r>
      <w:r>
        <w:t xml:space="preserve">, что </w:t>
      </w:r>
    </w:p>
    <w:p w:rsidR="00366E6D" w:rsidRDefault="00366E6D">
      <w:r>
        <w:rPr>
          <w:lang w:val="en-US"/>
        </w:rPr>
        <w:t>3x</w:t>
      </w:r>
      <w:r>
        <w:rPr>
          <w:vertAlign w:val="superscript"/>
          <w:lang w:val="en-US"/>
        </w:rPr>
        <w:t>5</w:t>
      </w:r>
      <w:r>
        <w:rPr>
          <w:lang w:val="en-US"/>
        </w:rPr>
        <w:t>+2x</w:t>
      </w:r>
      <w:r>
        <w:rPr>
          <w:vertAlign w:val="superscript"/>
          <w:lang w:val="en-US"/>
        </w:rPr>
        <w:t>4</w:t>
      </w:r>
      <w:r>
        <w:rPr>
          <w:lang w:val="en-US"/>
        </w:rPr>
        <w:t>-3x</w:t>
      </w:r>
      <w:r>
        <w:rPr>
          <w:vertAlign w:val="superscript"/>
          <w:lang w:val="en-US"/>
        </w:rPr>
        <w:t>3</w:t>
      </w:r>
      <w:r>
        <w:rPr>
          <w:lang w:val="en-US"/>
        </w:rPr>
        <w:t>+6x</w:t>
      </w:r>
      <w:r>
        <w:rPr>
          <w:vertAlign w:val="superscript"/>
          <w:lang w:val="en-US"/>
        </w:rPr>
        <w:t>2</w:t>
      </w:r>
      <w:r>
        <w:rPr>
          <w:lang w:val="en-US"/>
        </w:rPr>
        <w:t>-x-1</w:t>
      </w:r>
      <w:r w:rsidRPr="004D0ED5">
        <w:rPr>
          <w:lang w:val="en-US"/>
        </w:rPr>
        <w:t>=</w:t>
      </w:r>
      <w:r>
        <w:rPr>
          <w:lang w:val="en-US"/>
        </w:rPr>
        <w:t xml:space="preserve"> </w:t>
      </w:r>
      <w:r w:rsidRPr="004D0ED5">
        <w:rPr>
          <w:lang w:val="en-US"/>
        </w:rPr>
        <w:t>(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+x+1</w:t>
      </w:r>
      <w:proofErr w:type="gramStart"/>
      <w:r>
        <w:rPr>
          <w:lang w:val="en-US"/>
        </w:rPr>
        <w:t>)Q</w:t>
      </w:r>
      <w:proofErr w:type="gramEnd"/>
      <w:r>
        <w:rPr>
          <w:lang w:val="en-US"/>
        </w:rPr>
        <w:t>(x)+R(x)</w:t>
      </w:r>
      <w:r w:rsidRPr="004D0ED5">
        <w:rPr>
          <w:lang w:val="en-US"/>
        </w:rPr>
        <w:t xml:space="preserve">. </w:t>
      </w:r>
      <w:r>
        <w:t xml:space="preserve">Причем, степень </w:t>
      </w:r>
      <w:r>
        <w:rPr>
          <w:lang w:val="en-US"/>
        </w:rPr>
        <w:t>R</w:t>
      </w:r>
      <w:r w:rsidRPr="004D0ED5">
        <w:t>(</w:t>
      </w:r>
      <w:r>
        <w:rPr>
          <w:lang w:val="en-US"/>
        </w:rPr>
        <w:t>x</w:t>
      </w:r>
      <w:r w:rsidRPr="004D0ED5">
        <w:t>)</w:t>
      </w:r>
      <w:r>
        <w:t xml:space="preserve"> меньше степени </w:t>
      </w:r>
      <w:r>
        <w:rPr>
          <w:lang w:val="en-US"/>
        </w:rPr>
        <w:t>B</w:t>
      </w:r>
      <w:r w:rsidRPr="004D0ED5">
        <w:t>(</w:t>
      </w:r>
      <w:r>
        <w:rPr>
          <w:lang w:val="en-US"/>
        </w:rPr>
        <w:t>x</w:t>
      </w:r>
      <w:r w:rsidRPr="004D0ED5">
        <w:t>)</w:t>
      </w:r>
      <w:r>
        <w:t xml:space="preserve">, т.е. не больше 2. Из того, что степень произведения многочленов равна сумме их степеней, следует, что степень </w:t>
      </w:r>
      <w:r>
        <w:rPr>
          <w:lang w:val="en-US"/>
        </w:rPr>
        <w:t>Q</w:t>
      </w:r>
      <w:r w:rsidRPr="004D0ED5">
        <w:t>(</w:t>
      </w:r>
      <w:r>
        <w:rPr>
          <w:lang w:val="en-US"/>
        </w:rPr>
        <w:t>x</w:t>
      </w:r>
      <w:r w:rsidRPr="004D0ED5">
        <w:t>)</w:t>
      </w:r>
      <w:r>
        <w:t xml:space="preserve"> равна: 5-2=3.</w:t>
      </w:r>
      <w:r w:rsidRPr="004D0ED5">
        <w:t xml:space="preserve"> </w:t>
      </w:r>
      <w:r>
        <w:t xml:space="preserve">Т.е., хотя мы не знаем многочленов </w:t>
      </w:r>
      <w:r>
        <w:rPr>
          <w:lang w:val="en-US"/>
        </w:rPr>
        <w:t>Q</w:t>
      </w:r>
      <w:r w:rsidRPr="004D0ED5">
        <w:t>(</w:t>
      </w:r>
      <w:r>
        <w:rPr>
          <w:lang w:val="en-US"/>
        </w:rPr>
        <w:t>x</w:t>
      </w:r>
      <w:r w:rsidRPr="004D0ED5">
        <w:t xml:space="preserve">) </w:t>
      </w:r>
      <w:r>
        <w:t>и</w:t>
      </w:r>
      <w:r w:rsidRPr="004D0ED5">
        <w:t xml:space="preserve"> </w:t>
      </w:r>
      <w:r>
        <w:rPr>
          <w:lang w:val="en-US"/>
        </w:rPr>
        <w:t>R</w:t>
      </w:r>
      <w:r w:rsidRPr="004D0ED5">
        <w:t>(</w:t>
      </w:r>
      <w:r>
        <w:rPr>
          <w:lang w:val="en-US"/>
        </w:rPr>
        <w:t>x</w:t>
      </w:r>
      <w:r w:rsidRPr="004D0ED5">
        <w:t>)</w:t>
      </w:r>
      <w:r>
        <w:t xml:space="preserve">, нам известны их степени. Но многочлены  второй степени имеет вид </w:t>
      </w:r>
      <w:r>
        <w:rPr>
          <w:lang w:val="en-US"/>
        </w:rPr>
        <w:t>Q</w:t>
      </w:r>
      <w:r w:rsidRPr="004D0ED5">
        <w:t>(</w:t>
      </w:r>
      <w:r>
        <w:rPr>
          <w:lang w:val="en-US"/>
        </w:rPr>
        <w:t>x</w:t>
      </w:r>
      <w:r w:rsidRPr="004D0ED5">
        <w:t>)=</w:t>
      </w:r>
      <w:r>
        <w:rPr>
          <w:lang w:val="en-US"/>
        </w:rPr>
        <w:t>q</w:t>
      </w:r>
      <w:r w:rsidRPr="004D0ED5">
        <w:rPr>
          <w:vertAlign w:val="subscript"/>
        </w:rPr>
        <w:t>2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1</w:t>
      </w:r>
      <w:r>
        <w:rPr>
          <w:lang w:val="en-US"/>
        </w:rPr>
        <w:t>x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0</w:t>
      </w:r>
      <w:r w:rsidRPr="004D0ED5">
        <w:t xml:space="preserve"> </w:t>
      </w:r>
      <w:r>
        <w:t xml:space="preserve">и </w:t>
      </w:r>
      <w:r>
        <w:rPr>
          <w:lang w:val="en-US"/>
        </w:rPr>
        <w:t>R</w:t>
      </w:r>
      <w:r w:rsidRPr="004D0ED5">
        <w:t>(</w:t>
      </w:r>
      <w:r>
        <w:rPr>
          <w:lang w:val="en-US"/>
        </w:rPr>
        <w:t>x</w:t>
      </w:r>
      <w:r w:rsidRPr="004D0ED5">
        <w:t>)=</w:t>
      </w:r>
      <w:r>
        <w:rPr>
          <w:lang w:val="en-US"/>
        </w:rPr>
        <w:t>r</w:t>
      </w:r>
      <w:r w:rsidRPr="004D0ED5">
        <w:rPr>
          <w:vertAlign w:val="subscript"/>
        </w:rPr>
        <w:t>2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</w:t>
      </w:r>
      <w:r>
        <w:rPr>
          <w:lang w:val="en-US"/>
        </w:rPr>
        <w:t>r</w:t>
      </w:r>
      <w:r w:rsidRPr="004D0ED5">
        <w:rPr>
          <w:vertAlign w:val="subscript"/>
        </w:rPr>
        <w:t>1</w:t>
      </w:r>
      <w:r>
        <w:rPr>
          <w:lang w:val="en-US"/>
        </w:rPr>
        <w:t>x</w:t>
      </w:r>
      <w:r w:rsidRPr="004D0ED5">
        <w:t>+</w:t>
      </w:r>
      <w:r>
        <w:rPr>
          <w:lang w:val="en-US"/>
        </w:rPr>
        <w:t>r</w:t>
      </w:r>
      <w:r w:rsidRPr="004D0ED5">
        <w:rPr>
          <w:vertAlign w:val="subscript"/>
        </w:rPr>
        <w:t>0</w:t>
      </w:r>
      <w:r>
        <w:t>.</w:t>
      </w:r>
    </w:p>
    <w:p w:rsidR="00366E6D" w:rsidRDefault="00366E6D">
      <w:r>
        <w:t xml:space="preserve">Подставляя эти выражения вместо </w:t>
      </w:r>
      <w:r>
        <w:rPr>
          <w:lang w:val="en-US"/>
        </w:rPr>
        <w:t>Q</w:t>
      </w:r>
      <w:r w:rsidRPr="004D0ED5">
        <w:t>(</w:t>
      </w:r>
      <w:r>
        <w:rPr>
          <w:lang w:val="en-US"/>
        </w:rPr>
        <w:t>x</w:t>
      </w:r>
      <w:r w:rsidRPr="004D0ED5">
        <w:t xml:space="preserve">) </w:t>
      </w:r>
      <w:r>
        <w:t>и</w:t>
      </w:r>
      <w:r w:rsidRPr="004D0ED5">
        <w:t xml:space="preserve"> </w:t>
      </w:r>
      <w:r>
        <w:rPr>
          <w:lang w:val="en-US"/>
        </w:rPr>
        <w:t>R</w:t>
      </w:r>
      <w:r w:rsidRPr="004D0ED5">
        <w:t>(</w:t>
      </w:r>
      <w:r>
        <w:rPr>
          <w:lang w:val="en-US"/>
        </w:rPr>
        <w:t>x</w:t>
      </w:r>
      <w:r w:rsidRPr="004D0ED5">
        <w:t>)</w:t>
      </w:r>
      <w:r>
        <w:t>, получаем:</w:t>
      </w:r>
    </w:p>
    <w:p w:rsidR="00366E6D" w:rsidRDefault="00366E6D">
      <w:pPr>
        <w:rPr>
          <w:lang w:val="en-US"/>
        </w:rPr>
      </w:pPr>
      <w:r>
        <w:rPr>
          <w:lang w:val="en-US"/>
        </w:rPr>
        <w:t>3x</w:t>
      </w:r>
      <w:r>
        <w:rPr>
          <w:vertAlign w:val="superscript"/>
          <w:lang w:val="en-US"/>
        </w:rPr>
        <w:t>5</w:t>
      </w:r>
      <w:r>
        <w:rPr>
          <w:lang w:val="en-US"/>
        </w:rPr>
        <w:t>+2x</w:t>
      </w:r>
      <w:r>
        <w:rPr>
          <w:vertAlign w:val="superscript"/>
          <w:lang w:val="en-US"/>
        </w:rPr>
        <w:t>4</w:t>
      </w:r>
      <w:r>
        <w:rPr>
          <w:lang w:val="en-US"/>
        </w:rPr>
        <w:t>-3x</w:t>
      </w:r>
      <w:r>
        <w:rPr>
          <w:vertAlign w:val="superscript"/>
          <w:lang w:val="en-US"/>
        </w:rPr>
        <w:t>3</w:t>
      </w:r>
      <w:r>
        <w:rPr>
          <w:lang w:val="en-US"/>
        </w:rPr>
        <w:t>+6x</w:t>
      </w:r>
      <w:r>
        <w:rPr>
          <w:vertAlign w:val="superscript"/>
          <w:lang w:val="en-US"/>
        </w:rPr>
        <w:t>2</w:t>
      </w:r>
      <w:r>
        <w:rPr>
          <w:lang w:val="en-US"/>
        </w:rPr>
        <w:t>-x-1</w:t>
      </w:r>
      <w:r w:rsidRPr="004D0ED5">
        <w:rPr>
          <w:lang w:val="en-US"/>
        </w:rPr>
        <w:t>=</w:t>
      </w:r>
      <w:proofErr w:type="gramStart"/>
      <w:r w:rsidRPr="004D0ED5">
        <w:rPr>
          <w:lang w:val="en-US"/>
        </w:rPr>
        <w:t>(</w:t>
      </w:r>
      <w:r>
        <w:rPr>
          <w:lang w:val="en-US"/>
        </w:rPr>
        <w:t xml:space="preserve"> x</w:t>
      </w:r>
      <w:r>
        <w:rPr>
          <w:vertAlign w:val="superscript"/>
          <w:lang w:val="en-US"/>
        </w:rPr>
        <w:t>2</w:t>
      </w:r>
      <w:proofErr w:type="gramEnd"/>
      <w:r>
        <w:rPr>
          <w:lang w:val="en-US"/>
        </w:rPr>
        <w:t>+x+1)( q</w:t>
      </w:r>
      <w:r>
        <w:rPr>
          <w:vertAlign w:val="subscript"/>
          <w:lang w:val="en-US"/>
        </w:rPr>
        <w:t>3</w:t>
      </w:r>
      <w:r>
        <w:rPr>
          <w:lang w:val="en-US"/>
        </w:rPr>
        <w:t>x</w:t>
      </w:r>
      <w:r>
        <w:rPr>
          <w:vertAlign w:val="superscript"/>
          <w:lang w:val="en-US"/>
        </w:rPr>
        <w:t>3</w:t>
      </w:r>
      <w:r>
        <w:rPr>
          <w:lang w:val="en-US"/>
        </w:rPr>
        <w:t>+q</w:t>
      </w:r>
      <w:r>
        <w:rPr>
          <w:vertAlign w:val="subscript"/>
          <w:lang w:val="en-US"/>
        </w:rPr>
        <w:t>2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+q</w:t>
      </w:r>
      <w:r>
        <w:rPr>
          <w:vertAlign w:val="subscript"/>
          <w:lang w:val="en-US"/>
        </w:rPr>
        <w:t>1</w:t>
      </w:r>
      <w:r>
        <w:rPr>
          <w:lang w:val="en-US"/>
        </w:rPr>
        <w:t>x+q</w:t>
      </w:r>
      <w:r>
        <w:rPr>
          <w:vertAlign w:val="subscript"/>
          <w:lang w:val="en-US"/>
        </w:rPr>
        <w:t>0</w:t>
      </w:r>
      <w:r>
        <w:rPr>
          <w:lang w:val="en-US"/>
        </w:rPr>
        <w:t>)+ (r</w:t>
      </w:r>
      <w:r>
        <w:rPr>
          <w:vertAlign w:val="subscript"/>
          <w:lang w:val="en-US"/>
        </w:rPr>
        <w:t>1</w:t>
      </w:r>
      <w:r>
        <w:rPr>
          <w:lang w:val="en-US"/>
        </w:rPr>
        <w:t>x+r</w:t>
      </w:r>
      <w:r>
        <w:rPr>
          <w:vertAlign w:val="subscript"/>
          <w:lang w:val="en-US"/>
        </w:rPr>
        <w:t>0</w:t>
      </w:r>
      <w:r>
        <w:rPr>
          <w:lang w:val="en-US"/>
        </w:rPr>
        <w:t>)</w:t>
      </w:r>
      <w:r w:rsidRPr="004D0ED5">
        <w:rPr>
          <w:lang w:val="en-US"/>
        </w:rPr>
        <w:t>.</w:t>
      </w:r>
    </w:p>
    <w:p w:rsidR="00366E6D" w:rsidRDefault="00366E6D">
      <w:r>
        <w:t xml:space="preserve">Если в правой части этого равенства раскрыть скобки и привести подобные члены, то получим: </w:t>
      </w:r>
    </w:p>
    <w:p w:rsidR="00366E6D" w:rsidRDefault="00366E6D">
      <w:r w:rsidRPr="004D0ED5">
        <w:t>3</w:t>
      </w:r>
      <w:r>
        <w:rPr>
          <w:lang w:val="en-US"/>
        </w:rPr>
        <w:t>x</w:t>
      </w:r>
      <w:r w:rsidRPr="004D0ED5">
        <w:rPr>
          <w:vertAlign w:val="superscript"/>
        </w:rPr>
        <w:t>5</w:t>
      </w:r>
      <w:r w:rsidRPr="004D0ED5">
        <w:t>+2</w:t>
      </w:r>
      <w:r>
        <w:rPr>
          <w:lang w:val="en-US"/>
        </w:rPr>
        <w:t>x</w:t>
      </w:r>
      <w:r w:rsidRPr="004D0ED5">
        <w:rPr>
          <w:vertAlign w:val="superscript"/>
        </w:rPr>
        <w:t>4</w:t>
      </w:r>
      <w:r w:rsidRPr="004D0ED5">
        <w:t>-3</w:t>
      </w:r>
      <w:r>
        <w:rPr>
          <w:lang w:val="en-US"/>
        </w:rPr>
        <w:t>x</w:t>
      </w:r>
      <w:r w:rsidRPr="004D0ED5">
        <w:rPr>
          <w:vertAlign w:val="superscript"/>
        </w:rPr>
        <w:t>3</w:t>
      </w:r>
      <w:r w:rsidRPr="004D0ED5">
        <w:t>+6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-</w:t>
      </w:r>
      <w:r>
        <w:rPr>
          <w:lang w:val="en-US"/>
        </w:rPr>
        <w:t>x</w:t>
      </w:r>
      <w:r w:rsidRPr="004D0ED5">
        <w:t>-1</w:t>
      </w:r>
      <w:r>
        <w:t>=</w:t>
      </w:r>
      <w:r w:rsidRPr="004D0ED5">
        <w:t xml:space="preserve"> </w:t>
      </w:r>
      <w:r>
        <w:rPr>
          <w:lang w:val="en-US"/>
        </w:rPr>
        <w:t>q</w:t>
      </w:r>
      <w:r w:rsidRPr="004D0ED5">
        <w:rPr>
          <w:vertAlign w:val="subscript"/>
        </w:rPr>
        <w:t>3</w:t>
      </w:r>
      <w:r>
        <w:rPr>
          <w:lang w:val="en-US"/>
        </w:rPr>
        <w:t>x</w:t>
      </w:r>
      <w:r w:rsidRPr="004D0ED5">
        <w:rPr>
          <w:vertAlign w:val="superscript"/>
        </w:rPr>
        <w:t>5</w:t>
      </w:r>
      <w:r>
        <w:t>+</w:t>
      </w:r>
      <w:proofErr w:type="gramStart"/>
      <w:r w:rsidRPr="004D0ED5">
        <w:t xml:space="preserve">( </w:t>
      </w:r>
      <w:proofErr w:type="gramEnd"/>
      <w:r>
        <w:rPr>
          <w:lang w:val="en-US"/>
        </w:rPr>
        <w:t>q</w:t>
      </w:r>
      <w:r w:rsidRPr="004D0ED5">
        <w:rPr>
          <w:vertAlign w:val="subscript"/>
        </w:rPr>
        <w:t>2</w:t>
      </w:r>
      <w:r w:rsidRPr="004D0ED5">
        <w:t xml:space="preserve">+ </w:t>
      </w:r>
      <w:r>
        <w:rPr>
          <w:lang w:val="en-US"/>
        </w:rPr>
        <w:t>q</w:t>
      </w:r>
      <w:r w:rsidRPr="004D0ED5">
        <w:rPr>
          <w:vertAlign w:val="subscript"/>
        </w:rPr>
        <w:t>3</w:t>
      </w:r>
      <w:r w:rsidRPr="004D0ED5">
        <w:t>)</w:t>
      </w:r>
      <w:r>
        <w:rPr>
          <w:lang w:val="en-US"/>
        </w:rPr>
        <w:t>x</w:t>
      </w:r>
      <w:r w:rsidRPr="004D0ED5">
        <w:rPr>
          <w:vertAlign w:val="superscript"/>
        </w:rPr>
        <w:t>4</w:t>
      </w:r>
      <w:r w:rsidRPr="004D0ED5">
        <w:t>+(</w:t>
      </w:r>
      <w:r>
        <w:rPr>
          <w:lang w:val="en-US"/>
        </w:rPr>
        <w:t>q</w:t>
      </w:r>
      <w:r w:rsidRPr="004D0ED5">
        <w:rPr>
          <w:vertAlign w:val="subscript"/>
        </w:rPr>
        <w:t>3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2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1</w:t>
      </w:r>
      <w:r w:rsidRPr="004D0ED5">
        <w:t>)</w:t>
      </w:r>
      <w:r>
        <w:rPr>
          <w:lang w:val="en-US"/>
        </w:rPr>
        <w:t>x</w:t>
      </w:r>
      <w:r w:rsidRPr="004D0ED5">
        <w:rPr>
          <w:vertAlign w:val="superscript"/>
        </w:rPr>
        <w:t>3</w:t>
      </w:r>
      <w:r w:rsidRPr="004D0ED5">
        <w:t>+(</w:t>
      </w:r>
      <w:r>
        <w:rPr>
          <w:lang w:val="en-US"/>
        </w:rPr>
        <w:t>q</w:t>
      </w:r>
      <w:r w:rsidRPr="004D0ED5">
        <w:rPr>
          <w:vertAlign w:val="subscript"/>
        </w:rPr>
        <w:t>0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1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2</w:t>
      </w:r>
      <w:r w:rsidRPr="004D0ED5">
        <w:t>)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+(</w:t>
      </w:r>
      <w:r>
        <w:rPr>
          <w:lang w:val="en-US"/>
        </w:rPr>
        <w:t>q</w:t>
      </w:r>
      <w:r w:rsidRPr="004D0ED5">
        <w:rPr>
          <w:vertAlign w:val="subscript"/>
        </w:rPr>
        <w:t>0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1</w:t>
      </w:r>
      <w:r w:rsidRPr="004D0ED5">
        <w:t>+</w:t>
      </w:r>
      <w:r>
        <w:rPr>
          <w:lang w:val="en-US"/>
        </w:rPr>
        <w:t>r</w:t>
      </w:r>
      <w:r w:rsidRPr="004D0ED5">
        <w:rPr>
          <w:vertAlign w:val="subscript"/>
        </w:rPr>
        <w:t>1</w:t>
      </w:r>
      <w:r w:rsidRPr="004D0ED5">
        <w:t>)</w:t>
      </w:r>
      <w:r>
        <w:rPr>
          <w:lang w:val="en-US"/>
        </w:rPr>
        <w:t>x</w:t>
      </w:r>
      <w:r w:rsidRPr="004D0ED5">
        <w:t>+(</w:t>
      </w:r>
      <w:r>
        <w:rPr>
          <w:lang w:val="en-US"/>
        </w:rPr>
        <w:t>q</w:t>
      </w:r>
      <w:r w:rsidRPr="004D0ED5">
        <w:rPr>
          <w:vertAlign w:val="subscript"/>
        </w:rPr>
        <w:t>0</w:t>
      </w:r>
      <w:r w:rsidRPr="004D0ED5">
        <w:t>+</w:t>
      </w:r>
      <w:r>
        <w:rPr>
          <w:lang w:val="en-US"/>
        </w:rPr>
        <w:t>r</w:t>
      </w:r>
      <w:r w:rsidRPr="004D0ED5">
        <w:rPr>
          <w:vertAlign w:val="subscript"/>
        </w:rPr>
        <w:t>0</w:t>
      </w:r>
      <w:r w:rsidRPr="004D0ED5">
        <w:t>)</w:t>
      </w:r>
      <w:r>
        <w:t>.</w:t>
      </w:r>
    </w:p>
    <w:p w:rsidR="00366E6D" w:rsidRDefault="00366E6D">
      <w:r>
        <w:t xml:space="preserve">Это равенство должно выполняться для всех значений переменной. Но если два многочлена тождественно равны, то их коэффициенты при одинаковых степенях совпадают. Получаем систему уравнений: </w:t>
      </w:r>
      <w:r>
        <w:rPr>
          <w:lang w:val="en-US"/>
        </w:rPr>
        <w:t>q</w:t>
      </w:r>
      <w:r w:rsidRPr="004D0ED5">
        <w:rPr>
          <w:vertAlign w:val="subscript"/>
        </w:rPr>
        <w:t>3</w:t>
      </w:r>
      <w:r w:rsidRPr="004D0ED5">
        <w:t xml:space="preserve">=3; </w:t>
      </w:r>
      <w:r>
        <w:rPr>
          <w:lang w:val="en-US"/>
        </w:rPr>
        <w:t>q</w:t>
      </w:r>
      <w:r w:rsidRPr="004D0ED5">
        <w:rPr>
          <w:vertAlign w:val="subscript"/>
        </w:rPr>
        <w:t>2</w:t>
      </w:r>
      <w:r w:rsidRPr="004D0ED5">
        <w:t xml:space="preserve">+ </w:t>
      </w:r>
      <w:r>
        <w:rPr>
          <w:lang w:val="en-US"/>
        </w:rPr>
        <w:t>q</w:t>
      </w:r>
      <w:r w:rsidRPr="004D0ED5">
        <w:rPr>
          <w:vertAlign w:val="subscript"/>
        </w:rPr>
        <w:t>3</w:t>
      </w:r>
      <w:r w:rsidRPr="004D0ED5">
        <w:t xml:space="preserve">=2; </w:t>
      </w:r>
      <w:r>
        <w:rPr>
          <w:lang w:val="en-US"/>
        </w:rPr>
        <w:t>q</w:t>
      </w:r>
      <w:r w:rsidRPr="004D0ED5">
        <w:rPr>
          <w:vertAlign w:val="subscript"/>
        </w:rPr>
        <w:t>3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2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1</w:t>
      </w:r>
      <w:r w:rsidRPr="004D0ED5">
        <w:t xml:space="preserve">=3; </w:t>
      </w:r>
      <w:r>
        <w:rPr>
          <w:lang w:val="en-US"/>
        </w:rPr>
        <w:t>q</w:t>
      </w:r>
      <w:r w:rsidRPr="004D0ED5">
        <w:rPr>
          <w:vertAlign w:val="subscript"/>
        </w:rPr>
        <w:t>0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1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2</w:t>
      </w:r>
      <w:r w:rsidRPr="004D0ED5">
        <w:t xml:space="preserve">=6; </w:t>
      </w:r>
      <w:r>
        <w:rPr>
          <w:lang w:val="en-US"/>
        </w:rPr>
        <w:t>q</w:t>
      </w:r>
      <w:r w:rsidRPr="004D0ED5">
        <w:rPr>
          <w:vertAlign w:val="subscript"/>
        </w:rPr>
        <w:t>0</w:t>
      </w:r>
      <w:r w:rsidRPr="004D0ED5">
        <w:t>+</w:t>
      </w:r>
      <w:r>
        <w:rPr>
          <w:lang w:val="en-US"/>
        </w:rPr>
        <w:t>q</w:t>
      </w:r>
      <w:r w:rsidRPr="004D0ED5">
        <w:rPr>
          <w:vertAlign w:val="subscript"/>
        </w:rPr>
        <w:t>1</w:t>
      </w:r>
      <w:r w:rsidRPr="004D0ED5">
        <w:t>+</w:t>
      </w:r>
      <w:r>
        <w:rPr>
          <w:lang w:val="en-US"/>
        </w:rPr>
        <w:t>r</w:t>
      </w:r>
      <w:r w:rsidRPr="004D0ED5">
        <w:rPr>
          <w:vertAlign w:val="subscript"/>
        </w:rPr>
        <w:t>1</w:t>
      </w:r>
      <w:r w:rsidRPr="004D0ED5">
        <w:t xml:space="preserve">=-1; </w:t>
      </w:r>
      <w:r>
        <w:rPr>
          <w:lang w:val="en-US"/>
        </w:rPr>
        <w:t>q</w:t>
      </w:r>
      <w:r w:rsidRPr="004D0ED5">
        <w:rPr>
          <w:vertAlign w:val="subscript"/>
        </w:rPr>
        <w:t>0</w:t>
      </w:r>
      <w:r w:rsidRPr="004D0ED5">
        <w:t>+</w:t>
      </w:r>
      <w:r>
        <w:rPr>
          <w:lang w:val="en-US"/>
        </w:rPr>
        <w:t>r</w:t>
      </w:r>
      <w:r w:rsidRPr="004D0ED5">
        <w:rPr>
          <w:vertAlign w:val="subscript"/>
        </w:rPr>
        <w:t>0</w:t>
      </w:r>
      <w:r w:rsidRPr="004D0ED5">
        <w:t>=-1</w:t>
      </w:r>
      <w:r>
        <w:t xml:space="preserve">. Решая эту систему, получаем коэффициенты: </w:t>
      </w:r>
      <w:r>
        <w:rPr>
          <w:lang w:val="en-US"/>
        </w:rPr>
        <w:t>q</w:t>
      </w:r>
      <w:r w:rsidRPr="004D0ED5">
        <w:rPr>
          <w:vertAlign w:val="subscript"/>
        </w:rPr>
        <w:t>3</w:t>
      </w:r>
      <w:r w:rsidRPr="004D0ED5">
        <w:t xml:space="preserve">=3; </w:t>
      </w:r>
      <w:r>
        <w:rPr>
          <w:lang w:val="en-US"/>
        </w:rPr>
        <w:t>q</w:t>
      </w:r>
      <w:r w:rsidRPr="004D0ED5">
        <w:rPr>
          <w:vertAlign w:val="subscript"/>
        </w:rPr>
        <w:t>2</w:t>
      </w:r>
      <w:r w:rsidRPr="004D0ED5">
        <w:t xml:space="preserve">=-1; </w:t>
      </w:r>
      <w:r>
        <w:rPr>
          <w:lang w:val="en-US"/>
        </w:rPr>
        <w:t>q</w:t>
      </w:r>
      <w:r w:rsidRPr="004D0ED5">
        <w:rPr>
          <w:vertAlign w:val="subscript"/>
        </w:rPr>
        <w:t>1</w:t>
      </w:r>
      <w:r w:rsidRPr="004D0ED5">
        <w:t xml:space="preserve">=-5; </w:t>
      </w:r>
      <w:r>
        <w:rPr>
          <w:lang w:val="en-US"/>
        </w:rPr>
        <w:t>q</w:t>
      </w:r>
      <w:r w:rsidRPr="004D0ED5">
        <w:rPr>
          <w:vertAlign w:val="subscript"/>
        </w:rPr>
        <w:t>0</w:t>
      </w:r>
      <w:r w:rsidRPr="004D0ED5">
        <w:t xml:space="preserve">=12; </w:t>
      </w:r>
      <w:r>
        <w:rPr>
          <w:lang w:val="en-US"/>
        </w:rPr>
        <w:t>r</w:t>
      </w:r>
      <w:r w:rsidRPr="004D0ED5">
        <w:rPr>
          <w:vertAlign w:val="subscript"/>
        </w:rPr>
        <w:t>1</w:t>
      </w:r>
      <w:r w:rsidRPr="004D0ED5">
        <w:t xml:space="preserve">=-8; </w:t>
      </w:r>
      <w:r>
        <w:rPr>
          <w:lang w:val="en-US"/>
        </w:rPr>
        <w:t>r</w:t>
      </w:r>
      <w:r w:rsidRPr="004D0ED5">
        <w:rPr>
          <w:vertAlign w:val="subscript"/>
        </w:rPr>
        <w:t>0</w:t>
      </w:r>
      <w:r w:rsidRPr="004D0ED5">
        <w:t>=-13.</w:t>
      </w:r>
    </w:p>
    <w:p w:rsidR="00366E6D" w:rsidRDefault="00366E6D"/>
    <w:p w:rsidR="00366E6D" w:rsidRDefault="00366E6D">
      <w:r>
        <w:rPr>
          <w:sz w:val="24"/>
        </w:rPr>
        <w:t>Вместо выписывания системы уравнений применяют запись</w:t>
      </w:r>
      <w:r>
        <w:t xml:space="preserve"> </w:t>
      </w:r>
      <w:r>
        <w:rPr>
          <w:i/>
          <w:sz w:val="22"/>
        </w:rPr>
        <w:t>деления «уголком»</w:t>
      </w:r>
      <w:r>
        <w:t xml:space="preserve">, </w:t>
      </w:r>
      <w:r>
        <w:rPr>
          <w:sz w:val="24"/>
        </w:rPr>
        <w:t>аналогичную записи при делении чисел. Тот же пример решается следующим образом:</w:t>
      </w:r>
      <w:r>
        <w:t xml:space="preserve"> </w:t>
      </w:r>
    </w:p>
    <w:tbl>
      <w:tblPr>
        <w:tblW w:w="0" w:type="auto"/>
        <w:tblLayout w:type="fixed"/>
        <w:tblLook w:val="000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3x</w:t>
            </w: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+2x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-3x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+6x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-x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-1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+x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+1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/>
        </w:tc>
      </w:tr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3x</w:t>
            </w:r>
            <w:r>
              <w:rPr>
                <w:vertAlign w:val="superscript"/>
                <w:lang w:val="en-US"/>
              </w:rPr>
              <w:t>5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+3x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+3x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3x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-5x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+12</w:t>
            </w:r>
          </w:p>
        </w:tc>
        <w:tc>
          <w:tcPr>
            <w:tcW w:w="710" w:type="dxa"/>
          </w:tcPr>
          <w:p w:rsidR="00366E6D" w:rsidRDefault="00366E6D"/>
        </w:tc>
      </w:tr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-x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-6x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+6x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-x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-1</w:t>
            </w:r>
          </w:p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</w:tr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-x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-x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</w:tr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-5x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+7x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-x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-1</w:t>
            </w:r>
          </w:p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</w:tr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-5x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-5x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-5x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</w:tr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12x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+4x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-1</w:t>
            </w:r>
          </w:p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</w:tr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12x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+12x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+12</w:t>
            </w:r>
          </w:p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</w:tr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-8x</w:t>
            </w: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  <w:r>
              <w:rPr>
                <w:lang w:val="en-US"/>
              </w:rPr>
              <w:t>-13</w:t>
            </w:r>
          </w:p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</w:tr>
      <w:tr w:rsidR="00366E6D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>
            <w:pPr>
              <w:jc w:val="right"/>
            </w:pPr>
          </w:p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  <w:tc>
          <w:tcPr>
            <w:tcW w:w="710" w:type="dxa"/>
          </w:tcPr>
          <w:p w:rsidR="00366E6D" w:rsidRDefault="00366E6D"/>
        </w:tc>
      </w:tr>
    </w:tbl>
    <w:p w:rsidR="00366E6D" w:rsidRDefault="00366E6D"/>
    <w:p w:rsidR="00366E6D" w:rsidRDefault="00366E6D">
      <w:pPr>
        <w:rPr>
          <w:sz w:val="24"/>
          <w:u w:val="single"/>
        </w:rPr>
      </w:pPr>
      <w:r>
        <w:rPr>
          <w:sz w:val="24"/>
          <w:u w:val="single"/>
        </w:rPr>
        <w:t>Теорема Безу</w:t>
      </w:r>
      <w:r>
        <w:rPr>
          <w:sz w:val="24"/>
          <w:u w:val="single"/>
          <w:lang w:val="en-US"/>
        </w:rPr>
        <w:t xml:space="preserve"> [4]</w:t>
      </w:r>
      <w:r>
        <w:rPr>
          <w:sz w:val="24"/>
          <w:u w:val="single"/>
        </w:rPr>
        <w:t>.</w:t>
      </w:r>
    </w:p>
    <w:p w:rsidR="00366E6D" w:rsidRDefault="00366E6D"/>
    <w:p w:rsidR="00366E6D" w:rsidRDefault="00366E6D">
      <w:pPr>
        <w:rPr>
          <w:sz w:val="24"/>
        </w:rPr>
      </w:pPr>
      <w:r>
        <w:rPr>
          <w:sz w:val="24"/>
        </w:rPr>
        <w:t>Примем без доказательства три следующих утверждения, которые могут помочь в отыскании корней многочленов.</w:t>
      </w:r>
    </w:p>
    <w:p w:rsidR="00366E6D" w:rsidRDefault="00366E6D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 xml:space="preserve">Остаток от деления многочлена </w:t>
      </w:r>
      <w:r>
        <w:rPr>
          <w:i/>
          <w:sz w:val="24"/>
          <w:lang w:val="en-US"/>
        </w:rPr>
        <w:t>P</w:t>
      </w:r>
      <w:r w:rsidRPr="004D0ED5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4D0ED5">
        <w:rPr>
          <w:i/>
          <w:sz w:val="24"/>
        </w:rPr>
        <w:t xml:space="preserve">) </w:t>
      </w:r>
      <w:r>
        <w:rPr>
          <w:i/>
          <w:sz w:val="24"/>
        </w:rPr>
        <w:t xml:space="preserve">на двучлен </w:t>
      </w:r>
      <w:r>
        <w:rPr>
          <w:i/>
          <w:sz w:val="24"/>
          <w:lang w:val="en-US"/>
        </w:rPr>
        <w:t>x</w:t>
      </w:r>
      <w:r w:rsidRPr="004D0ED5">
        <w:rPr>
          <w:i/>
          <w:sz w:val="24"/>
        </w:rPr>
        <w:t>-</w:t>
      </w:r>
      <w:r>
        <w:rPr>
          <w:i/>
          <w:sz w:val="24"/>
          <w:lang w:val="en-US"/>
        </w:rPr>
        <w:t>a</w:t>
      </w:r>
      <w:r>
        <w:rPr>
          <w:i/>
          <w:sz w:val="24"/>
        </w:rPr>
        <w:t xml:space="preserve"> равен </w:t>
      </w:r>
      <w:r>
        <w:rPr>
          <w:i/>
          <w:sz w:val="24"/>
          <w:lang w:val="en-US"/>
        </w:rPr>
        <w:t>P</w:t>
      </w:r>
      <w:r w:rsidRPr="004D0ED5">
        <w:rPr>
          <w:i/>
          <w:sz w:val="24"/>
        </w:rPr>
        <w:t>(</w:t>
      </w:r>
      <w:r>
        <w:rPr>
          <w:i/>
          <w:sz w:val="24"/>
          <w:lang w:val="en-US"/>
        </w:rPr>
        <w:t>a</w:t>
      </w:r>
      <w:r w:rsidRPr="004D0ED5">
        <w:rPr>
          <w:i/>
          <w:sz w:val="24"/>
        </w:rPr>
        <w:t>)</w:t>
      </w:r>
      <w:r>
        <w:rPr>
          <w:i/>
          <w:sz w:val="24"/>
        </w:rPr>
        <w:t>.</w:t>
      </w:r>
    </w:p>
    <w:p w:rsidR="00366E6D" w:rsidRDefault="00366E6D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 xml:space="preserve">Если число </w:t>
      </w:r>
      <w:r>
        <w:rPr>
          <w:i/>
          <w:sz w:val="24"/>
          <w:lang w:val="en-US"/>
        </w:rPr>
        <w:t>x</w:t>
      </w:r>
      <w:r>
        <w:rPr>
          <w:i/>
          <w:sz w:val="24"/>
        </w:rPr>
        <w:t xml:space="preserve"> является корнем многочлена </w:t>
      </w:r>
      <w:r>
        <w:rPr>
          <w:i/>
          <w:sz w:val="24"/>
          <w:lang w:val="en-US"/>
        </w:rPr>
        <w:t>P</w:t>
      </w:r>
      <w:r w:rsidRPr="004D0ED5"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4D0ED5">
        <w:rPr>
          <w:i/>
          <w:sz w:val="24"/>
        </w:rPr>
        <w:t xml:space="preserve">), </w:t>
      </w:r>
      <w:r>
        <w:rPr>
          <w:i/>
          <w:sz w:val="24"/>
        </w:rPr>
        <w:t xml:space="preserve">то этот многочлен делится на </w:t>
      </w:r>
      <w:r>
        <w:rPr>
          <w:i/>
          <w:sz w:val="24"/>
          <w:lang w:val="en-US"/>
        </w:rPr>
        <w:t>x</w:t>
      </w:r>
      <w:r w:rsidRPr="004D0ED5">
        <w:rPr>
          <w:i/>
          <w:sz w:val="24"/>
        </w:rPr>
        <w:t>-</w:t>
      </w:r>
      <w:r>
        <w:rPr>
          <w:i/>
          <w:sz w:val="24"/>
          <w:lang w:val="en-US"/>
        </w:rPr>
        <w:t>a</w:t>
      </w:r>
      <w:r w:rsidRPr="004D0ED5">
        <w:rPr>
          <w:i/>
          <w:sz w:val="24"/>
        </w:rPr>
        <w:t xml:space="preserve"> </w:t>
      </w:r>
      <w:r>
        <w:rPr>
          <w:i/>
          <w:sz w:val="24"/>
        </w:rPr>
        <w:t>без остатка.</w:t>
      </w:r>
    </w:p>
    <w:p w:rsidR="00366E6D" w:rsidRDefault="00366E6D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 xml:space="preserve">Если многочлен имеет корни </w:t>
      </w:r>
      <w:r>
        <w:rPr>
          <w:i/>
          <w:sz w:val="24"/>
          <w:lang w:val="en-US"/>
        </w:rPr>
        <w:t>a</w:t>
      </w:r>
      <w:r w:rsidRPr="004D0ED5">
        <w:rPr>
          <w:i/>
          <w:sz w:val="24"/>
          <w:vertAlign w:val="subscript"/>
        </w:rPr>
        <w:t>1</w:t>
      </w:r>
      <w:r w:rsidRPr="004D0ED5">
        <w:rPr>
          <w:i/>
          <w:sz w:val="24"/>
        </w:rPr>
        <w:t xml:space="preserve">, </w:t>
      </w:r>
      <w:r>
        <w:rPr>
          <w:i/>
          <w:sz w:val="24"/>
          <w:lang w:val="en-US"/>
        </w:rPr>
        <w:t>a</w:t>
      </w:r>
      <w:r w:rsidRPr="004D0ED5">
        <w:rPr>
          <w:i/>
          <w:sz w:val="24"/>
          <w:vertAlign w:val="subscript"/>
        </w:rPr>
        <w:t>2</w:t>
      </w:r>
      <w:r w:rsidRPr="004D0ED5">
        <w:rPr>
          <w:i/>
          <w:sz w:val="24"/>
        </w:rPr>
        <w:t>,...,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n</w:t>
      </w:r>
      <w:r>
        <w:rPr>
          <w:i/>
          <w:sz w:val="24"/>
        </w:rPr>
        <w:t xml:space="preserve">, то он делится без остатка на произведение </w:t>
      </w:r>
    </w:p>
    <w:p w:rsidR="00366E6D" w:rsidRDefault="00366E6D">
      <w:pPr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z w:val="24"/>
          <w:lang w:val="en-US"/>
        </w:rPr>
        <w:t>x</w:t>
      </w:r>
      <w:r w:rsidRPr="004D0ED5">
        <w:rPr>
          <w:i/>
          <w:sz w:val="24"/>
        </w:rPr>
        <w:t>-</w:t>
      </w:r>
      <w:r>
        <w:rPr>
          <w:i/>
          <w:sz w:val="24"/>
          <w:lang w:val="en-US"/>
        </w:rPr>
        <w:t>a</w:t>
      </w:r>
      <w:r w:rsidRPr="004D0ED5">
        <w:rPr>
          <w:i/>
          <w:sz w:val="24"/>
          <w:vertAlign w:val="subscript"/>
        </w:rPr>
        <w:t>1</w:t>
      </w:r>
      <w:r w:rsidRPr="004D0ED5">
        <w:rPr>
          <w:i/>
          <w:sz w:val="24"/>
        </w:rPr>
        <w:t>)(</w:t>
      </w:r>
      <w:r>
        <w:rPr>
          <w:i/>
          <w:sz w:val="24"/>
          <w:lang w:val="en-US"/>
        </w:rPr>
        <w:t>x</w:t>
      </w:r>
      <w:r w:rsidRPr="004D0ED5">
        <w:rPr>
          <w:i/>
          <w:sz w:val="24"/>
        </w:rPr>
        <w:t>-</w:t>
      </w:r>
      <w:r>
        <w:rPr>
          <w:i/>
          <w:sz w:val="24"/>
          <w:lang w:val="en-US"/>
        </w:rPr>
        <w:t>a</w:t>
      </w:r>
      <w:r w:rsidRPr="004D0ED5">
        <w:rPr>
          <w:i/>
          <w:sz w:val="24"/>
          <w:vertAlign w:val="subscript"/>
        </w:rPr>
        <w:t>2</w:t>
      </w:r>
      <w:r w:rsidRPr="004D0ED5">
        <w:rPr>
          <w:i/>
          <w:sz w:val="24"/>
        </w:rPr>
        <w:t>)...(</w:t>
      </w:r>
      <w:r>
        <w:rPr>
          <w:i/>
          <w:sz w:val="24"/>
          <w:lang w:val="en-US"/>
        </w:rPr>
        <w:t>x</w:t>
      </w:r>
      <w:r w:rsidRPr="004D0ED5">
        <w:rPr>
          <w:i/>
          <w:sz w:val="24"/>
        </w:rPr>
        <w:t>-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n</w:t>
      </w:r>
      <w:r w:rsidRPr="004D0ED5">
        <w:rPr>
          <w:i/>
          <w:sz w:val="24"/>
        </w:rPr>
        <w:t>)</w:t>
      </w:r>
      <w:r>
        <w:rPr>
          <w:i/>
          <w:sz w:val="24"/>
        </w:rPr>
        <w:t xml:space="preserve">. </w:t>
      </w:r>
    </w:p>
    <w:p w:rsidR="00366E6D" w:rsidRDefault="00366E6D">
      <w:pPr>
        <w:rPr>
          <w:i/>
          <w:sz w:val="24"/>
        </w:rPr>
      </w:pPr>
      <w:r>
        <w:rPr>
          <w:sz w:val="24"/>
        </w:rPr>
        <w:t>Следствие:</w:t>
      </w:r>
      <w:r>
        <w:t xml:space="preserve"> </w:t>
      </w:r>
      <w:r>
        <w:rPr>
          <w:i/>
          <w:sz w:val="24"/>
        </w:rPr>
        <w:t xml:space="preserve">Многочлен степени </w:t>
      </w:r>
      <w:r>
        <w:rPr>
          <w:i/>
          <w:sz w:val="24"/>
          <w:lang w:val="en-US"/>
        </w:rPr>
        <w:t>n</w:t>
      </w:r>
      <w:r>
        <w:rPr>
          <w:i/>
          <w:sz w:val="24"/>
        </w:rPr>
        <w:t xml:space="preserve"> имеет не более </w:t>
      </w:r>
      <w:r>
        <w:rPr>
          <w:i/>
          <w:sz w:val="24"/>
          <w:lang w:val="en-US"/>
        </w:rPr>
        <w:t>n</w:t>
      </w:r>
      <w:r>
        <w:rPr>
          <w:i/>
          <w:sz w:val="24"/>
        </w:rPr>
        <w:t xml:space="preserve"> корней. </w:t>
      </w:r>
    </w:p>
    <w:p w:rsidR="00366E6D" w:rsidRDefault="00366E6D">
      <w:r>
        <w:br w:type="page"/>
      </w:r>
    </w:p>
    <w:p w:rsidR="00366E6D" w:rsidRDefault="00366E6D">
      <w:pPr>
        <w:rPr>
          <w:sz w:val="24"/>
          <w:u w:val="single"/>
        </w:rPr>
      </w:pPr>
      <w:r>
        <w:rPr>
          <w:sz w:val="24"/>
          <w:u w:val="single"/>
        </w:rPr>
        <w:t>Теорема Виета.</w:t>
      </w:r>
    </w:p>
    <w:p w:rsidR="00366E6D" w:rsidRDefault="00366E6D">
      <w:pPr>
        <w:rPr>
          <w:i/>
          <w:sz w:val="24"/>
        </w:rPr>
      </w:pPr>
      <w:r>
        <w:rPr>
          <w:i/>
          <w:sz w:val="24"/>
        </w:rPr>
        <w:t xml:space="preserve">Произведение корней квадратного уравнения </w:t>
      </w:r>
      <w:r>
        <w:rPr>
          <w:i/>
          <w:sz w:val="24"/>
          <w:lang w:val="en-US"/>
        </w:rPr>
        <w:t>ax</w:t>
      </w:r>
      <w:r w:rsidRPr="004D0ED5">
        <w:rPr>
          <w:i/>
          <w:sz w:val="24"/>
          <w:vertAlign w:val="superscript"/>
        </w:rPr>
        <w:t>2</w:t>
      </w:r>
      <w:r w:rsidRPr="004D0ED5">
        <w:rPr>
          <w:i/>
          <w:sz w:val="24"/>
        </w:rPr>
        <w:t>+</w:t>
      </w:r>
      <w:proofErr w:type="spellStart"/>
      <w:r>
        <w:rPr>
          <w:i/>
          <w:sz w:val="24"/>
          <w:lang w:val="en-US"/>
        </w:rPr>
        <w:t>bx</w:t>
      </w:r>
      <w:proofErr w:type="spellEnd"/>
      <w:r w:rsidRPr="004D0ED5">
        <w:rPr>
          <w:i/>
          <w:sz w:val="24"/>
        </w:rPr>
        <w:t>+</w:t>
      </w:r>
      <w:r>
        <w:rPr>
          <w:i/>
          <w:sz w:val="24"/>
          <w:lang w:val="en-US"/>
        </w:rPr>
        <w:t>c</w:t>
      </w:r>
      <w:r w:rsidRPr="004D0ED5">
        <w:rPr>
          <w:i/>
          <w:sz w:val="24"/>
        </w:rPr>
        <w:t>=0</w:t>
      </w:r>
      <w:r>
        <w:rPr>
          <w:i/>
          <w:sz w:val="24"/>
        </w:rPr>
        <w:t xml:space="preserve"> равно </w:t>
      </w:r>
      <w:r>
        <w:rPr>
          <w:i/>
          <w:position w:val="-22"/>
          <w:sz w:val="24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2" ShapeID="_x0000_i1029" DrawAspect="Content" ObjectID="_1407929532" r:id="rId14"/>
        </w:object>
      </w:r>
      <w:r>
        <w:rPr>
          <w:i/>
          <w:sz w:val="24"/>
        </w:rPr>
        <w:t xml:space="preserve">, а их сумма равна </w:t>
      </w:r>
      <w:r>
        <w:rPr>
          <w:i/>
          <w:position w:val="-22"/>
          <w:sz w:val="24"/>
        </w:rPr>
        <w:object w:dxaOrig="420" w:dyaOrig="620">
          <v:shape id="_x0000_i1030" type="#_x0000_t75" style="width:21pt;height:30.75pt" o:ole="">
            <v:imagedata r:id="rId15" o:title=""/>
          </v:shape>
          <o:OLEObject Type="Embed" ProgID="Equation.2" ShapeID="_x0000_i1030" DrawAspect="Content" ObjectID="_1407929533" r:id="rId16"/>
        </w:object>
      </w:r>
      <w:r>
        <w:rPr>
          <w:i/>
          <w:sz w:val="24"/>
        </w:rPr>
        <w:t>.</w:t>
      </w:r>
    </w:p>
    <w:p w:rsidR="00366E6D" w:rsidRDefault="00366E6D">
      <w:pPr>
        <w:rPr>
          <w:b/>
          <w:sz w:val="32"/>
        </w:rPr>
      </w:pPr>
      <w:r>
        <w:rPr>
          <w:b/>
          <w:sz w:val="32"/>
        </w:rPr>
        <w:t>Основные методы решения рациональных уравнений.</w:t>
      </w:r>
    </w:p>
    <w:p w:rsidR="00366E6D" w:rsidRDefault="00366E6D">
      <w:pPr>
        <w:rPr>
          <w:b/>
          <w:sz w:val="32"/>
        </w:rPr>
      </w:pPr>
    </w:p>
    <w:p w:rsidR="00366E6D" w:rsidRDefault="00366E6D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Разложение на множители.</w:t>
      </w:r>
    </w:p>
    <w:p w:rsidR="00366E6D" w:rsidRDefault="00366E6D"/>
    <w:p w:rsidR="00366E6D" w:rsidRDefault="00366E6D">
      <w:r>
        <w:t xml:space="preserve">Этот метод применим к уравнениям вида </w:t>
      </w:r>
      <w:r>
        <w:rPr>
          <w:lang w:val="en-US"/>
        </w:rPr>
        <w:t>P</w:t>
      </w:r>
      <w:r w:rsidRPr="004D0ED5">
        <w:t>(</w:t>
      </w:r>
      <w:r>
        <w:rPr>
          <w:lang w:val="en-US"/>
        </w:rPr>
        <w:t>x</w:t>
      </w:r>
      <w:r w:rsidRPr="004D0ED5">
        <w:t>)=0</w:t>
      </w:r>
      <w:r>
        <w:t>.</w:t>
      </w:r>
    </w:p>
    <w:p w:rsidR="00366E6D" w:rsidRDefault="00366E6D">
      <w:r>
        <w:t>Пример 1. Решить уравнение: -24</w:t>
      </w:r>
      <w:r>
        <w:rPr>
          <w:lang w:val="en-US"/>
        </w:rPr>
        <w:t>x</w:t>
      </w:r>
      <w:r>
        <w:rPr>
          <w:vertAlign w:val="superscript"/>
        </w:rPr>
        <w:t>3</w:t>
      </w:r>
      <w:r>
        <w:t>+80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>+56</w:t>
      </w:r>
      <w:r>
        <w:rPr>
          <w:lang w:val="en-US"/>
        </w:rPr>
        <w:t>x</w:t>
      </w:r>
      <w:r>
        <w:t>-240=0.</w:t>
      </w:r>
    </w:p>
    <w:p w:rsidR="00366E6D" w:rsidRDefault="00366E6D">
      <w:r>
        <w:t xml:space="preserve">Решение. Многочлен, стоящий в левой части уравнения, можно разложить на множители: </w:t>
      </w:r>
    </w:p>
    <w:p w:rsidR="00366E6D" w:rsidRDefault="00366E6D">
      <w:r>
        <w:t>(2</w:t>
      </w:r>
      <w:r>
        <w:rPr>
          <w:lang w:val="en-US"/>
        </w:rPr>
        <w:t>x</w:t>
      </w:r>
      <w:r w:rsidRPr="004D0ED5">
        <w:t>-6)(8-4</w:t>
      </w:r>
      <w:r>
        <w:rPr>
          <w:lang w:val="en-US"/>
        </w:rPr>
        <w:t>x</w:t>
      </w:r>
      <w:r w:rsidRPr="004D0ED5">
        <w:t>)(3</w:t>
      </w:r>
      <w:r>
        <w:rPr>
          <w:lang w:val="en-US"/>
        </w:rPr>
        <w:t>x</w:t>
      </w:r>
      <w:r w:rsidRPr="004D0ED5">
        <w:t>+5)=0.</w:t>
      </w:r>
      <w:r>
        <w:t xml:space="preserve"> Корнями этого уравнения являются числа, удовлетворяющие одному из уравнений: 2</w:t>
      </w:r>
      <w:r>
        <w:rPr>
          <w:lang w:val="en-US"/>
        </w:rPr>
        <w:t>x</w:t>
      </w:r>
      <w:r w:rsidRPr="004D0ED5">
        <w:t>-6</w:t>
      </w:r>
      <w:r>
        <w:t xml:space="preserve">=0, </w:t>
      </w:r>
      <w:r w:rsidRPr="004D0ED5">
        <w:t>8-4</w:t>
      </w:r>
      <w:r>
        <w:rPr>
          <w:lang w:val="en-US"/>
        </w:rPr>
        <w:t>x</w:t>
      </w:r>
      <w:r>
        <w:t xml:space="preserve">=0, </w:t>
      </w:r>
      <w:r w:rsidRPr="004D0ED5">
        <w:t>3</w:t>
      </w:r>
      <w:r>
        <w:rPr>
          <w:lang w:val="en-US"/>
        </w:rPr>
        <w:t>x</w:t>
      </w:r>
      <w:r w:rsidRPr="004D0ED5">
        <w:t>+5=0.</w:t>
      </w:r>
      <w:r>
        <w:t xml:space="preserve"> Значит, решением уравнения является множество                </w:t>
      </w:r>
      <w:r w:rsidRPr="004D0ED5">
        <w:t xml:space="preserve">{3; 2; </w:t>
      </w:r>
      <w:r>
        <w:t>-5</w:t>
      </w:r>
      <w:r w:rsidRPr="004D0ED5">
        <w:t>/</w:t>
      </w:r>
      <w:r>
        <w:t>3</w:t>
      </w:r>
      <w:r w:rsidRPr="004D0ED5">
        <w:t>}</w:t>
      </w:r>
      <w:r>
        <w:t>.</w:t>
      </w:r>
    </w:p>
    <w:p w:rsidR="00366E6D" w:rsidRDefault="00366E6D">
      <w:r>
        <w:t xml:space="preserve">Пример 2. Решить уравнение: </w:t>
      </w:r>
      <w:r>
        <w:rPr>
          <w:lang w:val="en-US"/>
        </w:rPr>
        <w:t>x</w:t>
      </w:r>
      <w:r w:rsidRPr="004D0ED5">
        <w:rPr>
          <w:vertAlign w:val="superscript"/>
        </w:rPr>
        <w:t>4</w:t>
      </w:r>
      <w:r w:rsidRPr="004D0ED5">
        <w:t>+12</w:t>
      </w:r>
      <w:r>
        <w:rPr>
          <w:lang w:val="en-US"/>
        </w:rPr>
        <w:t>x</w:t>
      </w:r>
      <w:r w:rsidRPr="004D0ED5">
        <w:rPr>
          <w:vertAlign w:val="superscript"/>
        </w:rPr>
        <w:t>3</w:t>
      </w:r>
      <w:r w:rsidRPr="004D0ED5">
        <w:t>+32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-8</w:t>
      </w:r>
      <w:r>
        <w:rPr>
          <w:lang w:val="en-US"/>
        </w:rPr>
        <w:t>x</w:t>
      </w:r>
      <w:r w:rsidRPr="004D0ED5">
        <w:t>-4=0</w:t>
      </w:r>
      <w:r>
        <w:t xml:space="preserve">. </w:t>
      </w:r>
    </w:p>
    <w:p w:rsidR="00366E6D" w:rsidRDefault="00366E6D">
      <w:r>
        <w:t xml:space="preserve">Решение. Преобразуем многочлен в левой части уравнения: </w:t>
      </w:r>
    </w:p>
    <w:p w:rsidR="00366E6D" w:rsidRPr="004D0ED5" w:rsidRDefault="00366E6D">
      <w:r>
        <w:rPr>
          <w:lang w:val="en-US"/>
        </w:rPr>
        <w:t>x</w:t>
      </w:r>
      <w:r w:rsidRPr="004D0ED5">
        <w:rPr>
          <w:vertAlign w:val="superscript"/>
        </w:rPr>
        <w:t>4</w:t>
      </w:r>
      <w:r w:rsidRPr="004D0ED5">
        <w:t>+12</w:t>
      </w:r>
      <w:r>
        <w:rPr>
          <w:lang w:val="en-US"/>
        </w:rPr>
        <w:t>x</w:t>
      </w:r>
      <w:r w:rsidRPr="004D0ED5">
        <w:rPr>
          <w:vertAlign w:val="superscript"/>
        </w:rPr>
        <w:t>3</w:t>
      </w:r>
      <w:r w:rsidRPr="004D0ED5">
        <w:t>+32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-8</w:t>
      </w:r>
      <w:r>
        <w:rPr>
          <w:lang w:val="en-US"/>
        </w:rPr>
        <w:t>x</w:t>
      </w:r>
      <w:r w:rsidRPr="004D0ED5">
        <w:t>-4</w:t>
      </w:r>
      <w:r>
        <w:t>=</w:t>
      </w:r>
      <w:r w:rsidRPr="004D0ED5">
        <w:t xml:space="preserve"> </w:t>
      </w:r>
      <w:r>
        <w:rPr>
          <w:lang w:val="en-US"/>
        </w:rPr>
        <w:t>x</w:t>
      </w:r>
      <w:r w:rsidRPr="004D0ED5">
        <w:rPr>
          <w:vertAlign w:val="superscript"/>
        </w:rPr>
        <w:t>4</w:t>
      </w:r>
      <w:r w:rsidRPr="004D0ED5">
        <w:t>+12</w:t>
      </w:r>
      <w:r>
        <w:rPr>
          <w:lang w:val="en-US"/>
        </w:rPr>
        <w:t>x</w:t>
      </w:r>
      <w:r w:rsidRPr="004D0ED5">
        <w:rPr>
          <w:vertAlign w:val="superscript"/>
        </w:rPr>
        <w:t>3</w:t>
      </w:r>
      <w:r w:rsidRPr="004D0ED5">
        <w:t>+3</w:t>
      </w:r>
      <w:r>
        <w:t>6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>
        <w:t>-4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-8</w:t>
      </w:r>
      <w:r>
        <w:rPr>
          <w:lang w:val="en-US"/>
        </w:rPr>
        <w:t>x</w:t>
      </w:r>
      <w:r w:rsidRPr="004D0ED5">
        <w:t>-4=(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+6</w:t>
      </w:r>
      <w:r>
        <w:rPr>
          <w:lang w:val="en-US"/>
        </w:rPr>
        <w:t>x</w:t>
      </w:r>
      <w:r w:rsidRPr="004D0ED5">
        <w:t>)</w:t>
      </w:r>
      <w:r w:rsidRPr="004D0ED5">
        <w:rPr>
          <w:vertAlign w:val="superscript"/>
        </w:rPr>
        <w:t>2</w:t>
      </w:r>
      <w:r w:rsidRPr="004D0ED5">
        <w:t>-(2</w:t>
      </w:r>
      <w:r>
        <w:rPr>
          <w:lang w:val="en-US"/>
        </w:rPr>
        <w:t>x</w:t>
      </w:r>
      <w:r w:rsidRPr="004D0ED5">
        <w:t>+2)</w:t>
      </w:r>
      <w:r w:rsidRPr="004D0ED5">
        <w:rPr>
          <w:vertAlign w:val="superscript"/>
        </w:rPr>
        <w:t>2</w:t>
      </w:r>
      <w:r w:rsidRPr="004D0ED5">
        <w:t>=(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+8</w:t>
      </w:r>
      <w:r>
        <w:rPr>
          <w:lang w:val="en-US"/>
        </w:rPr>
        <w:t>x</w:t>
      </w:r>
      <w:r w:rsidRPr="004D0ED5">
        <w:t>+2)(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+4</w:t>
      </w:r>
      <w:r>
        <w:rPr>
          <w:lang w:val="en-US"/>
        </w:rPr>
        <w:t>x</w:t>
      </w:r>
      <w:r w:rsidRPr="004D0ED5">
        <w:t>-2).</w:t>
      </w:r>
    </w:p>
    <w:p w:rsidR="00366E6D" w:rsidRDefault="00366E6D">
      <w:r w:rsidRPr="004D0ED5">
        <w:t>(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+8</w:t>
      </w:r>
      <w:r>
        <w:rPr>
          <w:lang w:val="en-US"/>
        </w:rPr>
        <w:t>x</w:t>
      </w:r>
      <w:r w:rsidRPr="004D0ED5">
        <w:t>+2)(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+4</w:t>
      </w:r>
      <w:r>
        <w:rPr>
          <w:lang w:val="en-US"/>
        </w:rPr>
        <w:t>x</w:t>
      </w:r>
      <w:r w:rsidRPr="004D0ED5">
        <w:t xml:space="preserve">-2)=0. </w:t>
      </w:r>
      <w:r>
        <w:t xml:space="preserve">Задача свелась к решению уравнений: 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+8</w:t>
      </w:r>
      <w:r>
        <w:rPr>
          <w:lang w:val="en-US"/>
        </w:rPr>
        <w:t>x</w:t>
      </w:r>
      <w:r w:rsidRPr="004D0ED5">
        <w:t>+2</w:t>
      </w:r>
      <w:r>
        <w:t xml:space="preserve">=0 и 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+4</w:t>
      </w:r>
      <w:r>
        <w:rPr>
          <w:lang w:val="en-US"/>
        </w:rPr>
        <w:t>x</w:t>
      </w:r>
      <w:r w:rsidRPr="004D0ED5">
        <w:t>-2=0.</w:t>
      </w:r>
    </w:p>
    <w:p w:rsidR="00366E6D" w:rsidRDefault="00366E6D">
      <w:r>
        <w:t xml:space="preserve">Решая их, находим корни исходного уравнения: </w:t>
      </w:r>
      <w:r w:rsidRPr="004D0ED5">
        <w:t>{-4+</w:t>
      </w:r>
      <w:r>
        <w:rPr>
          <w:position w:val="-6"/>
          <w:lang w:val="en-US"/>
        </w:rPr>
        <w:object w:dxaOrig="480" w:dyaOrig="340">
          <v:shape id="_x0000_i1031" type="#_x0000_t75" style="width:24pt;height:17.25pt" o:ole="">
            <v:imagedata r:id="rId17" o:title=""/>
          </v:shape>
          <o:OLEObject Type="Embed" ProgID="Equation.2" ShapeID="_x0000_i1031" DrawAspect="Content" ObjectID="_1407929534" r:id="rId18"/>
        </w:object>
      </w:r>
      <w:r w:rsidRPr="004D0ED5">
        <w:t>,  -4-</w:t>
      </w:r>
      <w:r>
        <w:rPr>
          <w:position w:val="-6"/>
          <w:lang w:val="en-US"/>
        </w:rPr>
        <w:object w:dxaOrig="480" w:dyaOrig="340">
          <v:shape id="_x0000_i1032" type="#_x0000_t75" style="width:24pt;height:17.25pt" o:ole="">
            <v:imagedata r:id="rId17" o:title=""/>
          </v:shape>
          <o:OLEObject Type="Embed" ProgID="Equation.2" ShapeID="_x0000_i1032" DrawAspect="Content" ObjectID="_1407929535" r:id="rId19"/>
        </w:object>
      </w:r>
      <w:r w:rsidRPr="004D0ED5">
        <w:t>, -2+</w:t>
      </w:r>
      <w:r>
        <w:rPr>
          <w:position w:val="-6"/>
          <w:lang w:val="en-US"/>
        </w:rPr>
        <w:object w:dxaOrig="360" w:dyaOrig="340">
          <v:shape id="_x0000_i1033" type="#_x0000_t75" style="width:18pt;height:17.25pt" o:ole="">
            <v:imagedata r:id="rId20" o:title=""/>
          </v:shape>
          <o:OLEObject Type="Embed" ProgID="Equation.2" ShapeID="_x0000_i1033" DrawAspect="Content" ObjectID="_1407929536" r:id="rId21"/>
        </w:object>
      </w:r>
      <w:r w:rsidRPr="004D0ED5">
        <w:t>, -2-</w:t>
      </w:r>
      <w:r>
        <w:rPr>
          <w:position w:val="-6"/>
          <w:lang w:val="en-US"/>
        </w:rPr>
        <w:object w:dxaOrig="360" w:dyaOrig="340">
          <v:shape id="_x0000_i1034" type="#_x0000_t75" style="width:18pt;height:17.25pt" o:ole="">
            <v:imagedata r:id="rId20" o:title=""/>
          </v:shape>
          <o:OLEObject Type="Embed" ProgID="Equation.2" ShapeID="_x0000_i1034" DrawAspect="Content" ObjectID="_1407929537" r:id="rId22"/>
        </w:object>
      </w:r>
      <w:r w:rsidRPr="004D0ED5">
        <w:t>}</w:t>
      </w:r>
      <w:r>
        <w:t>.</w:t>
      </w:r>
    </w:p>
    <w:p w:rsidR="00366E6D" w:rsidRDefault="00366E6D"/>
    <w:p w:rsidR="00366E6D" w:rsidRDefault="00366E6D">
      <w:pPr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>Введение новой переменной.</w:t>
      </w:r>
    </w:p>
    <w:p w:rsidR="00366E6D" w:rsidRDefault="00366E6D"/>
    <w:p w:rsidR="00366E6D" w:rsidRDefault="00366E6D">
      <w:r>
        <w:t>Разберем два случая указанного метода.</w:t>
      </w:r>
    </w:p>
    <w:p w:rsidR="00366E6D" w:rsidRDefault="00366E6D">
      <w:r>
        <w:t xml:space="preserve">а) для решения биквадратного уравнения </w:t>
      </w:r>
      <w:r>
        <w:rPr>
          <w:lang w:val="en-US"/>
        </w:rPr>
        <w:t>ax</w:t>
      </w:r>
      <w:r w:rsidRPr="004D0ED5">
        <w:rPr>
          <w:vertAlign w:val="superscript"/>
        </w:rPr>
        <w:t>4</w:t>
      </w:r>
      <w:r w:rsidRPr="004D0ED5">
        <w:t>+</w:t>
      </w:r>
      <w:proofErr w:type="spellStart"/>
      <w:r>
        <w:rPr>
          <w:lang w:val="en-US"/>
        </w:rPr>
        <w:t>bx</w:t>
      </w:r>
      <w:proofErr w:type="spellEnd"/>
      <w:r w:rsidRPr="004D0ED5">
        <w:rPr>
          <w:vertAlign w:val="superscript"/>
        </w:rPr>
        <w:t>2</w:t>
      </w:r>
      <w:r w:rsidRPr="004D0ED5">
        <w:t>+</w:t>
      </w:r>
      <w:r>
        <w:rPr>
          <w:lang w:val="en-US"/>
        </w:rPr>
        <w:t>c</w:t>
      </w:r>
      <w:r w:rsidRPr="004D0ED5">
        <w:t xml:space="preserve">=0 </w:t>
      </w:r>
      <w:r>
        <w:t xml:space="preserve">достаточно сделать подстановку 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 w:rsidRPr="004D0ED5">
        <w:t>=</w:t>
      </w:r>
      <w:r>
        <w:rPr>
          <w:lang w:val="en-US"/>
        </w:rPr>
        <w:t>z</w:t>
      </w:r>
      <w:r>
        <w:t xml:space="preserve">, сводящую его к </w:t>
      </w:r>
      <w:proofErr w:type="gramStart"/>
      <w:r>
        <w:t>квадратному</w:t>
      </w:r>
      <w:proofErr w:type="gramEnd"/>
      <w:r>
        <w:t xml:space="preserve">: </w:t>
      </w:r>
      <w:proofErr w:type="spellStart"/>
      <w:r>
        <w:rPr>
          <w:lang w:val="en-US"/>
        </w:rPr>
        <w:t>az</w:t>
      </w:r>
      <w:proofErr w:type="spellEnd"/>
      <w:r>
        <w:rPr>
          <w:vertAlign w:val="superscript"/>
        </w:rPr>
        <w:t>2</w:t>
      </w:r>
      <w:r w:rsidRPr="004D0ED5">
        <w:t>+</w:t>
      </w:r>
      <w:proofErr w:type="spellStart"/>
      <w:r>
        <w:rPr>
          <w:lang w:val="en-US"/>
        </w:rPr>
        <w:t>bz</w:t>
      </w:r>
      <w:proofErr w:type="spellEnd"/>
      <w:r w:rsidRPr="004D0ED5">
        <w:t>+</w:t>
      </w:r>
      <w:r>
        <w:rPr>
          <w:lang w:val="en-US"/>
        </w:rPr>
        <w:t>c</w:t>
      </w:r>
      <w:r w:rsidRPr="004D0ED5">
        <w:t>=0</w:t>
      </w:r>
    </w:p>
    <w:p w:rsidR="00366E6D" w:rsidRDefault="00366E6D">
      <w:r>
        <w:t xml:space="preserve">б) чтобы решить возвратное уравнение </w:t>
      </w:r>
      <w:r>
        <w:rPr>
          <w:lang w:val="en-US"/>
        </w:rPr>
        <w:t>ax</w:t>
      </w:r>
      <w:r w:rsidRPr="004D0ED5">
        <w:rPr>
          <w:vertAlign w:val="superscript"/>
        </w:rPr>
        <w:t>4</w:t>
      </w:r>
      <w:r w:rsidRPr="004D0ED5">
        <w:t>+</w:t>
      </w:r>
      <w:proofErr w:type="spellStart"/>
      <w:r>
        <w:rPr>
          <w:lang w:val="en-US"/>
        </w:rPr>
        <w:t>bx</w:t>
      </w:r>
      <w:proofErr w:type="spellEnd"/>
      <w:r>
        <w:rPr>
          <w:vertAlign w:val="superscript"/>
        </w:rPr>
        <w:t>3</w:t>
      </w:r>
      <w:r w:rsidRPr="004D0ED5">
        <w:t>+</w:t>
      </w:r>
      <w:proofErr w:type="spellStart"/>
      <w:r>
        <w:rPr>
          <w:lang w:val="en-US"/>
        </w:rPr>
        <w:t>cx</w:t>
      </w:r>
      <w:proofErr w:type="spellEnd"/>
      <w:r w:rsidRPr="004D0ED5">
        <w:rPr>
          <w:vertAlign w:val="superscript"/>
        </w:rPr>
        <w:t>2</w:t>
      </w:r>
      <w:r w:rsidRPr="004D0ED5">
        <w:t>+</w:t>
      </w:r>
      <w:proofErr w:type="spellStart"/>
      <w:r>
        <w:rPr>
          <w:lang w:val="en-US"/>
        </w:rPr>
        <w:t>bx</w:t>
      </w:r>
      <w:proofErr w:type="spellEnd"/>
      <w:r w:rsidRPr="004D0ED5">
        <w:t>+</w:t>
      </w:r>
      <w:r>
        <w:rPr>
          <w:lang w:val="en-US"/>
        </w:rPr>
        <w:t>a</w:t>
      </w:r>
      <w:r w:rsidRPr="004D0ED5">
        <w:t>=0,</w:t>
      </w:r>
      <w:r>
        <w:rPr>
          <w:rFonts w:ascii="Arial" w:hAnsi="Arial"/>
        </w:rPr>
        <w:t xml:space="preserve"> </w:t>
      </w:r>
      <w:r>
        <w:t xml:space="preserve">разделим обе части его на 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>
        <w:t xml:space="preserve"> и сгруппируем: </w:t>
      </w:r>
    </w:p>
    <w:p w:rsidR="00366E6D" w:rsidRDefault="00366E6D">
      <w:r>
        <w:rPr>
          <w:position w:val="-22"/>
        </w:rPr>
        <w:object w:dxaOrig="2900" w:dyaOrig="620">
          <v:shape id="_x0000_i1035" type="#_x0000_t75" style="width:144.75pt;height:30.75pt" o:ole="">
            <v:imagedata r:id="rId23" o:title=""/>
          </v:shape>
          <o:OLEObject Type="Embed" ProgID="Equation.2" ShapeID="_x0000_i1035" DrawAspect="Content" ObjectID="_1407929538" r:id="rId24"/>
        </w:object>
      </w:r>
      <w:r>
        <w:t xml:space="preserve">, после этого сделаем подстановку </w:t>
      </w:r>
      <w:r>
        <w:rPr>
          <w:lang w:val="en-US"/>
        </w:rPr>
        <w:t>z</w:t>
      </w:r>
      <w:r w:rsidRPr="004D0ED5">
        <w:t>=</w:t>
      </w:r>
      <w:r>
        <w:rPr>
          <w:position w:val="-22"/>
          <w:lang w:val="en-US"/>
        </w:rPr>
        <w:object w:dxaOrig="600" w:dyaOrig="620">
          <v:shape id="_x0000_i1036" type="#_x0000_t75" style="width:30pt;height:30.75pt" o:ole="">
            <v:imagedata r:id="rId25" o:title=""/>
          </v:shape>
          <o:OLEObject Type="Embed" ProgID="Equation.2" ShapeID="_x0000_i1036" DrawAspect="Content" ObjectID="_1407929539" r:id="rId26"/>
        </w:object>
      </w:r>
      <w:r>
        <w:t>. Получаем уравнение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a</w:t>
      </w:r>
      <w:r w:rsidRPr="004D0ED5">
        <w:t>(</w:t>
      </w:r>
      <w:r>
        <w:rPr>
          <w:lang w:val="en-US"/>
        </w:rPr>
        <w:t>z</w:t>
      </w:r>
      <w:r w:rsidRPr="004D0ED5">
        <w:rPr>
          <w:vertAlign w:val="superscript"/>
        </w:rPr>
        <w:t>2</w:t>
      </w:r>
      <w:r w:rsidRPr="004D0ED5">
        <w:t>-2)+</w:t>
      </w:r>
      <w:proofErr w:type="spellStart"/>
      <w:r>
        <w:rPr>
          <w:lang w:val="en-US"/>
        </w:rPr>
        <w:t>bz</w:t>
      </w:r>
      <w:proofErr w:type="spellEnd"/>
      <w:r w:rsidRPr="004D0ED5">
        <w:t>+</w:t>
      </w:r>
      <w:r>
        <w:rPr>
          <w:lang w:val="en-US"/>
        </w:rPr>
        <w:t>c</w:t>
      </w:r>
      <w:r w:rsidRPr="004D0ED5">
        <w:t xml:space="preserve">=0. </w:t>
      </w:r>
      <w:r>
        <w:t xml:space="preserve">Найдя его корни </w:t>
      </w:r>
      <w:r>
        <w:rPr>
          <w:lang w:val="en-US"/>
        </w:rPr>
        <w:t>z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z</w:t>
      </w:r>
      <w:r>
        <w:rPr>
          <w:vertAlign w:val="subscript"/>
        </w:rPr>
        <w:t>2</w:t>
      </w:r>
      <w:r>
        <w:t xml:space="preserve">, решаем уравнения: </w:t>
      </w:r>
      <w:r>
        <w:rPr>
          <w:position w:val="-22"/>
          <w:lang w:val="en-US"/>
        </w:rPr>
        <w:object w:dxaOrig="600" w:dyaOrig="620">
          <v:shape id="_x0000_i1037" type="#_x0000_t75" style="width:30pt;height:30.75pt" o:ole="">
            <v:imagedata r:id="rId25" o:title=""/>
          </v:shape>
          <o:OLEObject Type="Embed" ProgID="Equation.2" ShapeID="_x0000_i1037" DrawAspect="Content" ObjectID="_1407929540" r:id="rId27"/>
        </w:object>
      </w:r>
      <w:r>
        <w:t>=</w:t>
      </w:r>
      <w:r>
        <w:rPr>
          <w:lang w:val="en-US"/>
        </w:rPr>
        <w:t>z</w:t>
      </w:r>
      <w:r w:rsidRPr="004D0ED5">
        <w:rPr>
          <w:vertAlign w:val="subscript"/>
        </w:rPr>
        <w:t xml:space="preserve">1 </w:t>
      </w:r>
      <w:r>
        <w:t xml:space="preserve">и </w:t>
      </w:r>
      <w:r>
        <w:rPr>
          <w:position w:val="-22"/>
          <w:lang w:val="en-US"/>
        </w:rPr>
        <w:object w:dxaOrig="600" w:dyaOrig="620">
          <v:shape id="_x0000_i1038" type="#_x0000_t75" style="width:30pt;height:30.75pt" o:ole="">
            <v:imagedata r:id="rId25" o:title=""/>
          </v:shape>
          <o:OLEObject Type="Embed" ProgID="Equation.2" ShapeID="_x0000_i1038" DrawAspect="Content" ObjectID="_1407929541" r:id="rId28"/>
        </w:object>
      </w:r>
      <w:r>
        <w:t>=</w:t>
      </w:r>
      <w:r>
        <w:rPr>
          <w:lang w:val="en-US"/>
        </w:rPr>
        <w:t>z</w:t>
      </w:r>
      <w:r w:rsidRPr="004D0ED5">
        <w:rPr>
          <w:vertAlign w:val="subscript"/>
        </w:rPr>
        <w:t>2</w:t>
      </w:r>
      <w:r>
        <w:t>.</w:t>
      </w:r>
    </w:p>
    <w:p w:rsidR="00366E6D" w:rsidRDefault="00366E6D">
      <w:r>
        <w:t>Пример 3. Решить уравнение 6</w:t>
      </w:r>
      <w:r>
        <w:rPr>
          <w:lang w:val="en-US"/>
        </w:rPr>
        <w:t>x</w:t>
      </w:r>
      <w:r>
        <w:rPr>
          <w:vertAlign w:val="superscript"/>
        </w:rPr>
        <w:t>4</w:t>
      </w:r>
      <w:r>
        <w:t>-5</w:t>
      </w:r>
      <w:r>
        <w:rPr>
          <w:lang w:val="en-US"/>
        </w:rPr>
        <w:t>x</w:t>
      </w:r>
      <w:r>
        <w:rPr>
          <w:vertAlign w:val="superscript"/>
        </w:rPr>
        <w:t>3</w:t>
      </w:r>
      <w:r>
        <w:t>-38</w:t>
      </w:r>
      <w:r>
        <w:rPr>
          <w:lang w:val="en-US"/>
        </w:rPr>
        <w:t>x</w:t>
      </w:r>
      <w:r>
        <w:rPr>
          <w:vertAlign w:val="superscript"/>
        </w:rPr>
        <w:t>2</w:t>
      </w:r>
      <w:r w:rsidRPr="004D0ED5">
        <w:t>-5</w:t>
      </w:r>
      <w:r>
        <w:rPr>
          <w:lang w:val="en-US"/>
        </w:rPr>
        <w:t>x</w:t>
      </w:r>
      <w:r w:rsidRPr="004D0ED5">
        <w:t>+6=0</w:t>
      </w:r>
      <w:r>
        <w:t>.</w:t>
      </w:r>
    </w:p>
    <w:p w:rsidR="00366E6D" w:rsidRDefault="00366E6D">
      <w:r>
        <w:t>Решение</w:t>
      </w:r>
      <w:r w:rsidRPr="004D0ED5">
        <w:t>.</w:t>
      </w:r>
      <w:r>
        <w:t xml:space="preserve"> Деля обе части на </w:t>
      </w:r>
      <w:r>
        <w:rPr>
          <w:lang w:val="en-US"/>
        </w:rPr>
        <w:t>x</w:t>
      </w:r>
      <w:r w:rsidRPr="004D0ED5">
        <w:rPr>
          <w:vertAlign w:val="superscript"/>
        </w:rPr>
        <w:t>2</w:t>
      </w:r>
      <w:r>
        <w:t xml:space="preserve"> и полагая </w:t>
      </w:r>
      <w:r>
        <w:rPr>
          <w:lang w:val="en-US"/>
        </w:rPr>
        <w:t>z</w:t>
      </w:r>
      <w:r w:rsidRPr="004D0ED5">
        <w:t>=</w:t>
      </w:r>
      <w:r>
        <w:rPr>
          <w:position w:val="-22"/>
          <w:lang w:val="en-US"/>
        </w:rPr>
        <w:object w:dxaOrig="600" w:dyaOrig="620">
          <v:shape id="_x0000_i1039" type="#_x0000_t75" style="width:30pt;height:30.75pt" o:ole="">
            <v:imagedata r:id="rId25" o:title=""/>
          </v:shape>
          <o:OLEObject Type="Embed" ProgID="Equation.2" ShapeID="_x0000_i1039" DrawAspect="Content" ObjectID="_1407929542" r:id="rId29"/>
        </w:object>
      </w:r>
      <w:r>
        <w:t>, получаем уравнение: 6</w:t>
      </w:r>
      <w:r>
        <w:rPr>
          <w:lang w:val="en-US"/>
        </w:rPr>
        <w:t>z</w:t>
      </w:r>
      <w:r>
        <w:rPr>
          <w:vertAlign w:val="superscript"/>
        </w:rPr>
        <w:t>2</w:t>
      </w:r>
      <w:r>
        <w:t>-5</w:t>
      </w:r>
      <w:r>
        <w:rPr>
          <w:lang w:val="en-US"/>
        </w:rPr>
        <w:t>z</w:t>
      </w:r>
      <w:r>
        <w:t xml:space="preserve">-50=0. Оно имеет корни 10/3 и -5/2. Решив уравнения </w:t>
      </w:r>
      <w:r>
        <w:rPr>
          <w:position w:val="-22"/>
          <w:lang w:val="en-US"/>
        </w:rPr>
        <w:object w:dxaOrig="1120" w:dyaOrig="620">
          <v:shape id="_x0000_i1040" type="#_x0000_t75" style="width:56.25pt;height:30.75pt" o:ole="">
            <v:imagedata r:id="rId30" o:title=""/>
          </v:shape>
          <o:OLEObject Type="Embed" ProgID="Equation.2" ShapeID="_x0000_i1040" DrawAspect="Content" ObjectID="_1407929543" r:id="rId31"/>
        </w:object>
      </w:r>
      <w:r>
        <w:t xml:space="preserve"> и </w:t>
      </w:r>
      <w:r>
        <w:rPr>
          <w:position w:val="-22"/>
          <w:lang w:val="en-US"/>
        </w:rPr>
        <w:object w:dxaOrig="1200" w:dyaOrig="620">
          <v:shape id="_x0000_i1041" type="#_x0000_t75" style="width:60pt;height:30.75pt" o:ole="">
            <v:imagedata r:id="rId32" o:title=""/>
          </v:shape>
          <o:OLEObject Type="Embed" ProgID="Equation.2" ShapeID="_x0000_i1041" DrawAspect="Content" ObjectID="_1407929544" r:id="rId33"/>
        </w:object>
      </w:r>
      <w:r>
        <w:t xml:space="preserve">, получаем корни </w:t>
      </w:r>
    </w:p>
    <w:p w:rsidR="00366E6D" w:rsidRDefault="00366E6D">
      <w:pPr>
        <w:rPr>
          <w:vertAlign w:val="superscript"/>
        </w:rPr>
      </w:pPr>
      <w:r w:rsidRPr="004D0ED5">
        <w:t>{3; 1/3;</w:t>
      </w:r>
      <w:r>
        <w:t>-</w:t>
      </w:r>
      <w:r w:rsidRPr="004D0ED5">
        <w:t>2;</w:t>
      </w:r>
      <w:r>
        <w:t>-</w:t>
      </w:r>
      <w:r w:rsidRPr="004D0ED5">
        <w:t>1/2}</w:t>
      </w:r>
      <w:r>
        <w:t>.</w:t>
      </w:r>
    </w:p>
    <w:p w:rsidR="00366E6D" w:rsidRDefault="00366E6D"/>
    <w:p w:rsidR="00366E6D" w:rsidRDefault="00366E6D">
      <w:r>
        <w:t>3.</w:t>
      </w:r>
      <w:r>
        <w:rPr>
          <w:sz w:val="24"/>
        </w:rPr>
        <w:t xml:space="preserve"> </w:t>
      </w:r>
      <w:r>
        <w:rPr>
          <w:i/>
          <w:sz w:val="24"/>
        </w:rPr>
        <w:t>Отыскание рациональных корней уравнений с целыми коэффициентами</w:t>
      </w:r>
      <w:r>
        <w:t>.</w:t>
      </w:r>
    </w:p>
    <w:p w:rsidR="00366E6D" w:rsidRDefault="00366E6D"/>
    <w:p w:rsidR="00366E6D" w:rsidRDefault="00366E6D">
      <w:pPr>
        <w:rPr>
          <w:sz w:val="24"/>
        </w:rPr>
      </w:pPr>
      <w:r>
        <w:rPr>
          <w:sz w:val="24"/>
        </w:rPr>
        <w:t>Любое уравнение, имеющее рациональные коэффициенты, равносильно уравнению того же вида, имеющему целые коэффициенты.</w:t>
      </w:r>
    </w:p>
    <w:p w:rsidR="00366E6D" w:rsidRDefault="00366E6D">
      <w:pPr>
        <w:rPr>
          <w:sz w:val="24"/>
        </w:rPr>
      </w:pPr>
      <w:r>
        <w:rPr>
          <w:sz w:val="24"/>
        </w:rPr>
        <w:t xml:space="preserve">Например, если умножить обе части уравнения </w:t>
      </w:r>
      <w:r>
        <w:rPr>
          <w:position w:val="-22"/>
          <w:sz w:val="24"/>
        </w:rPr>
        <w:object w:dxaOrig="1740" w:dyaOrig="620">
          <v:shape id="_x0000_i1042" type="#_x0000_t75" style="width:87pt;height:30.75pt" o:ole="">
            <v:imagedata r:id="rId34" o:title=""/>
          </v:shape>
          <o:OLEObject Type="Embed" ProgID="Equation.2" ShapeID="_x0000_i1042" DrawAspect="Content" ObjectID="_1407929545" r:id="rId35"/>
        </w:object>
      </w:r>
      <w:r>
        <w:rPr>
          <w:sz w:val="24"/>
        </w:rPr>
        <w:t xml:space="preserve">  на 30,  получим равносильное уравнение </w:t>
      </w:r>
      <w:r>
        <w:rPr>
          <w:position w:val="-4"/>
          <w:sz w:val="24"/>
        </w:rPr>
        <w:object w:dxaOrig="1960" w:dyaOrig="300">
          <v:shape id="_x0000_i1043" type="#_x0000_t75" style="width:98.25pt;height:15pt" o:ole="">
            <v:imagedata r:id="rId36" o:title=""/>
          </v:shape>
          <o:OLEObject Type="Embed" ProgID="Equation.2" ShapeID="_x0000_i1043" DrawAspect="Content" ObjectID="_1407929546" r:id="rId37"/>
        </w:object>
      </w:r>
      <w:r>
        <w:rPr>
          <w:sz w:val="24"/>
        </w:rPr>
        <w:t xml:space="preserve">, имеющее целые коэффициенты. </w:t>
      </w:r>
    </w:p>
    <w:p w:rsidR="00366E6D" w:rsidRDefault="00366E6D">
      <w:pPr>
        <w:rPr>
          <w:sz w:val="24"/>
        </w:rPr>
      </w:pPr>
      <w:r>
        <w:rPr>
          <w:sz w:val="24"/>
        </w:rPr>
        <w:lastRenderedPageBreak/>
        <w:t>Необходимое условие для того, чтобы несократимая дробь</w:t>
      </w:r>
      <w:r>
        <w:rPr>
          <w:position w:val="-10"/>
          <w:sz w:val="24"/>
        </w:rPr>
        <w:object w:dxaOrig="180" w:dyaOrig="320">
          <v:shape id="_x0000_i1044" type="#_x0000_t75" style="width:9pt;height:15.75pt" o:ole="">
            <v:imagedata r:id="rId38" o:title=""/>
          </v:shape>
          <o:OLEObject Type="Embed" ProgID="Equation.2" ShapeID="_x0000_i1044" DrawAspect="Content" ObjectID="_1407929547" r:id="rId39"/>
        </w:object>
      </w:r>
      <w:r>
        <w:rPr>
          <w:position w:val="-26"/>
          <w:sz w:val="24"/>
        </w:rPr>
        <w:object w:dxaOrig="260" w:dyaOrig="660">
          <v:shape id="_x0000_i1045" type="#_x0000_t75" style="width:12.75pt;height:33pt" o:ole="">
            <v:imagedata r:id="rId40" o:title=""/>
          </v:shape>
          <o:OLEObject Type="Embed" ProgID="Equation.2" ShapeID="_x0000_i1045" DrawAspect="Content" ObjectID="_1407929548" r:id="rId41"/>
        </w:object>
      </w:r>
      <w:r>
        <w:rPr>
          <w:sz w:val="24"/>
        </w:rPr>
        <w:t xml:space="preserve">   была корнем уравнения </w:t>
      </w:r>
    </w:p>
    <w:p w:rsidR="00366E6D" w:rsidRDefault="00366E6D">
      <w:pPr>
        <w:rPr>
          <w:sz w:val="24"/>
        </w:rPr>
      </w:pPr>
      <w:proofErr w:type="spellStart"/>
      <w:proofErr w:type="gramStart"/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n</w:t>
      </w:r>
      <w:r>
        <w:rPr>
          <w:sz w:val="24"/>
          <w:lang w:val="en-US"/>
        </w:rPr>
        <w:t>x</w:t>
      </w:r>
      <w:r>
        <w:rPr>
          <w:sz w:val="24"/>
          <w:vertAlign w:val="superscript"/>
          <w:lang w:val="en-US"/>
        </w:rPr>
        <w:t>n</w:t>
      </w:r>
      <w:proofErr w:type="spellEnd"/>
      <w:proofErr w:type="gramEnd"/>
      <w:r w:rsidRPr="004D0ED5">
        <w:rPr>
          <w:sz w:val="24"/>
        </w:rPr>
        <w:t>+...+</w:t>
      </w:r>
      <w:r>
        <w:rPr>
          <w:sz w:val="24"/>
          <w:lang w:val="en-US"/>
        </w:rPr>
        <w:t>a</w:t>
      </w:r>
      <w:r w:rsidRPr="004D0ED5">
        <w:rPr>
          <w:sz w:val="24"/>
          <w:vertAlign w:val="subscript"/>
        </w:rPr>
        <w:t>0</w:t>
      </w:r>
      <w:r w:rsidRPr="004D0ED5">
        <w:rPr>
          <w:sz w:val="24"/>
        </w:rPr>
        <w:t xml:space="preserve">=0,      </w:t>
      </w:r>
      <w:r>
        <w:rPr>
          <w:position w:val="-10"/>
          <w:sz w:val="24"/>
          <w:lang w:val="en-US"/>
        </w:rPr>
        <w:object w:dxaOrig="680" w:dyaOrig="320">
          <v:shape id="_x0000_i1046" type="#_x0000_t75" style="width:33.75pt;height:15.75pt" o:ole="">
            <v:imagedata r:id="rId42" o:title=""/>
          </v:shape>
          <o:OLEObject Type="Embed" ProgID="Equation.2" ShapeID="_x0000_i1046" DrawAspect="Content" ObjectID="_1407929549" r:id="rId43"/>
        </w:object>
      </w:r>
      <w:r w:rsidRPr="004D0ED5">
        <w:rPr>
          <w:sz w:val="24"/>
        </w:rPr>
        <w:t xml:space="preserve"> </w:t>
      </w:r>
      <w:r>
        <w:rPr>
          <w:sz w:val="24"/>
        </w:rPr>
        <w:t xml:space="preserve">   (1)    с целыми коэффициентами, можно сформулировать следующим образом: </w:t>
      </w:r>
    </w:p>
    <w:p w:rsidR="00366E6D" w:rsidRDefault="00366E6D">
      <w:pPr>
        <w:rPr>
          <w:sz w:val="24"/>
          <w:lang w:val="en-US"/>
        </w:rPr>
      </w:pPr>
      <w:r>
        <w:rPr>
          <w:i/>
          <w:sz w:val="24"/>
        </w:rPr>
        <w:t>Для того</w:t>
      </w:r>
      <w:proofErr w:type="gramStart"/>
      <w:r>
        <w:rPr>
          <w:i/>
          <w:sz w:val="24"/>
        </w:rPr>
        <w:t>,</w:t>
      </w:r>
      <w:proofErr w:type="gramEnd"/>
      <w:r>
        <w:rPr>
          <w:i/>
          <w:sz w:val="24"/>
        </w:rPr>
        <w:t xml:space="preserve"> чтобы несократимая дробь </w:t>
      </w:r>
      <w:r>
        <w:rPr>
          <w:i/>
          <w:position w:val="-26"/>
          <w:sz w:val="24"/>
        </w:rPr>
        <w:object w:dxaOrig="260" w:dyaOrig="660">
          <v:shape id="_x0000_i1047" type="#_x0000_t75" style="width:12.75pt;height:33pt" o:ole="">
            <v:imagedata r:id="rId40" o:title=""/>
          </v:shape>
          <o:OLEObject Type="Embed" ProgID="Equation.2" ShapeID="_x0000_i1047" DrawAspect="Content" ObjectID="_1407929550" r:id="rId44"/>
        </w:object>
      </w:r>
      <w:r>
        <w:rPr>
          <w:i/>
          <w:sz w:val="24"/>
        </w:rPr>
        <w:t xml:space="preserve"> была корнем уравнения  (1), необходимо, чтобы числитель этой дроби был делителем свободного члена </w:t>
      </w:r>
      <w:r>
        <w:rPr>
          <w:i/>
          <w:sz w:val="24"/>
          <w:lang w:val="en-US"/>
        </w:rPr>
        <w:t>a</w:t>
      </w:r>
      <w:r w:rsidRPr="004D0ED5">
        <w:rPr>
          <w:i/>
          <w:sz w:val="24"/>
          <w:vertAlign w:val="subscript"/>
        </w:rPr>
        <w:t>0</w:t>
      </w:r>
      <w:r w:rsidRPr="004D0ED5">
        <w:rPr>
          <w:i/>
          <w:sz w:val="24"/>
        </w:rPr>
        <w:t xml:space="preserve"> </w:t>
      </w:r>
      <w:r>
        <w:rPr>
          <w:i/>
          <w:sz w:val="24"/>
        </w:rPr>
        <w:t xml:space="preserve">, знаменатель - делителем коэффициента </w:t>
      </w:r>
      <w:r>
        <w:rPr>
          <w:i/>
          <w:sz w:val="24"/>
          <w:lang w:val="en-US"/>
        </w:rPr>
        <w:t>a</w:t>
      </w:r>
      <w:r>
        <w:rPr>
          <w:i/>
          <w:sz w:val="24"/>
          <w:vertAlign w:val="subscript"/>
          <w:lang w:val="en-US"/>
        </w:rPr>
        <w:t>n</w:t>
      </w:r>
      <w:r w:rsidRPr="004D0ED5">
        <w:rPr>
          <w:i/>
          <w:sz w:val="24"/>
        </w:rPr>
        <w:t xml:space="preserve"> </w:t>
      </w:r>
      <w:r>
        <w:rPr>
          <w:i/>
          <w:sz w:val="24"/>
        </w:rPr>
        <w:t xml:space="preserve">при старшем члене. </w:t>
      </w:r>
      <w:r>
        <w:rPr>
          <w:sz w:val="24"/>
        </w:rPr>
        <w:t xml:space="preserve">Таким образом, чтобы найти рациональные корни </w:t>
      </w:r>
    </w:p>
    <w:p w:rsidR="00366E6D" w:rsidRDefault="00366E6D">
      <w:pPr>
        <w:rPr>
          <w:sz w:val="24"/>
        </w:rPr>
      </w:pPr>
      <w:r>
        <w:rPr>
          <w:position w:val="-26"/>
          <w:sz w:val="24"/>
        </w:rPr>
        <w:object w:dxaOrig="260" w:dyaOrig="660">
          <v:shape id="_x0000_i1048" type="#_x0000_t75" style="width:12.75pt;height:33pt" o:ole="">
            <v:imagedata r:id="rId40" o:title=""/>
          </v:shape>
          <o:OLEObject Type="Embed" ProgID="Equation.2" ShapeID="_x0000_i1048" DrawAspect="Content" ObjectID="_1407929551" r:id="rId45"/>
        </w:objec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уравнения </w:t>
      </w:r>
      <w:r>
        <w:rPr>
          <w:sz w:val="24"/>
          <w:lang w:val="en-US"/>
        </w:rPr>
        <w:t>(1)</w:t>
      </w:r>
      <w:r>
        <w:rPr>
          <w:sz w:val="24"/>
        </w:rPr>
        <w:t xml:space="preserve">, надо: </w:t>
      </w:r>
    </w:p>
    <w:p w:rsidR="00366E6D" w:rsidRDefault="00366E6D">
      <w:pPr>
        <w:numPr>
          <w:ilvl w:val="0"/>
          <w:numId w:val="4"/>
        </w:numPr>
      </w:pPr>
      <w:r>
        <w:t>найти все целые делители свободного члена (положительные и отрицательные),</w:t>
      </w:r>
    </w:p>
    <w:p w:rsidR="00366E6D" w:rsidRDefault="00366E6D">
      <w:pPr>
        <w:numPr>
          <w:ilvl w:val="0"/>
          <w:numId w:val="4"/>
        </w:numPr>
      </w:pPr>
      <w:r>
        <w:t>найти все натуральные делители коэффициента при старшем члене,</w:t>
      </w:r>
    </w:p>
    <w:p w:rsidR="00366E6D" w:rsidRDefault="00366E6D">
      <w:pPr>
        <w:numPr>
          <w:ilvl w:val="0"/>
          <w:numId w:val="4"/>
        </w:numPr>
      </w:pPr>
      <w:r>
        <w:t>составить все дроби с найденными возможными значениями числителя и знаменателя,</w:t>
      </w:r>
    </w:p>
    <w:p w:rsidR="00366E6D" w:rsidRDefault="00366E6D">
      <w:pPr>
        <w:numPr>
          <w:ilvl w:val="0"/>
          <w:numId w:val="4"/>
        </w:numPr>
      </w:pPr>
      <w:r>
        <w:t xml:space="preserve">из найденных дробей отобрать те, которые удовлетворяют заданному уравнению. </w:t>
      </w:r>
    </w:p>
    <w:p w:rsidR="00366E6D" w:rsidRDefault="00366E6D">
      <w:pPr>
        <w:ind w:left="45"/>
      </w:pPr>
    </w:p>
    <w:p w:rsidR="00366E6D" w:rsidRDefault="00366E6D">
      <w:pPr>
        <w:ind w:left="45"/>
      </w:pPr>
      <w:r>
        <w:rPr>
          <w:sz w:val="24"/>
        </w:rPr>
        <w:t xml:space="preserve">Пример </w:t>
      </w:r>
      <w:r>
        <w:t>4. Найти корни уравнения:</w:t>
      </w:r>
    </w:p>
    <w:p w:rsidR="00366E6D" w:rsidRDefault="00366E6D">
      <w:pPr>
        <w:ind w:left="45"/>
      </w:pPr>
    </w:p>
    <w:p w:rsidR="00366E6D" w:rsidRDefault="00366E6D">
      <w:pPr>
        <w:ind w:left="45"/>
      </w:pPr>
      <w:r>
        <w:rPr>
          <w:position w:val="-4"/>
        </w:rPr>
        <w:object w:dxaOrig="3040" w:dyaOrig="300">
          <v:shape id="_x0000_i1049" type="#_x0000_t75" style="width:152.25pt;height:15pt" o:ole="">
            <v:imagedata r:id="rId46" o:title=""/>
          </v:shape>
          <o:OLEObject Type="Embed" ProgID="Equation.2" ShapeID="_x0000_i1049" DrawAspect="Content" ObjectID="_1407929552" r:id="rId47"/>
        </w:object>
      </w:r>
    </w:p>
    <w:p w:rsidR="00366E6D" w:rsidRDefault="00366E6D">
      <w:pPr>
        <w:ind w:left="45"/>
      </w:pPr>
      <w:r>
        <w:t xml:space="preserve">Решение. Свободный член заданного уравнения имеет делители: </w:t>
      </w:r>
      <w:r>
        <w:rPr>
          <w:position w:val="-8"/>
        </w:rPr>
        <w:object w:dxaOrig="1340" w:dyaOrig="279">
          <v:shape id="_x0000_i1050" type="#_x0000_t75" style="width:66.75pt;height:14.25pt" o:ole="">
            <v:imagedata r:id="rId48" o:title=""/>
          </v:shape>
          <o:OLEObject Type="Embed" ProgID="Equation.2" ShapeID="_x0000_i1050" DrawAspect="Content" ObjectID="_1407929553" r:id="rId49"/>
        </w:object>
      </w:r>
      <w:r>
        <w:t xml:space="preserve"> Коэффициент 2 при старшем члене имеет натуральные делители 1 и 2. Значит, «претендентами» на корни являются числа: </w:t>
      </w:r>
      <w:r>
        <w:rPr>
          <w:position w:val="-22"/>
        </w:rPr>
        <w:object w:dxaOrig="2160" w:dyaOrig="620">
          <v:shape id="_x0000_i1051" type="#_x0000_t75" style="width:108pt;height:30.75pt" o:ole="">
            <v:imagedata r:id="rId50" o:title=""/>
          </v:shape>
          <o:OLEObject Type="Embed" ProgID="Equation.2" ShapeID="_x0000_i1051" DrawAspect="Content" ObjectID="_1407929554" r:id="rId51"/>
        </w:object>
      </w:r>
      <w:r>
        <w:t xml:space="preserve"> Подставляя эти числа исходного уравнение,  отбираем корни: </w:t>
      </w:r>
      <w:r>
        <w:rPr>
          <w:position w:val="-22"/>
        </w:rPr>
        <w:object w:dxaOrig="1440" w:dyaOrig="620">
          <v:shape id="_x0000_i1052" type="#_x0000_t75" style="width:1in;height:30.75pt" o:ole="">
            <v:imagedata r:id="rId52" o:title=""/>
          </v:shape>
          <o:OLEObject Type="Embed" ProgID="Equation.2" ShapeID="_x0000_i1052" DrawAspect="Content" ObjectID="_1407929555" r:id="rId53"/>
        </w:object>
      </w:r>
      <w:r>
        <w:t xml:space="preserve"> Следовательно, многочлен  </w:t>
      </w:r>
      <w:r>
        <w:rPr>
          <w:position w:val="-4"/>
        </w:rPr>
        <w:object w:dxaOrig="3040" w:dyaOrig="300">
          <v:shape id="_x0000_i1053" type="#_x0000_t75" style="width:152.25pt;height:15pt" o:ole="">
            <v:imagedata r:id="rId46" o:title=""/>
          </v:shape>
          <o:OLEObject Type="Embed" ProgID="Equation.2" ShapeID="_x0000_i1053" DrawAspect="Content" ObjectID="_1407929556" r:id="rId54"/>
        </w:object>
      </w:r>
      <w:r>
        <w:t xml:space="preserve"> делится без остатка на </w:t>
      </w:r>
      <w:r>
        <w:rPr>
          <w:position w:val="-22"/>
        </w:rPr>
        <w:object w:dxaOrig="1500" w:dyaOrig="620">
          <v:shape id="_x0000_i1054" type="#_x0000_t75" style="width:75pt;height:30.75pt" o:ole="">
            <v:imagedata r:id="rId55" o:title=""/>
          </v:shape>
          <o:OLEObject Type="Embed" ProgID="Equation.2" ShapeID="_x0000_i1054" DrawAspect="Content" ObjectID="_1407929557" r:id="rId56"/>
        </w:object>
      </w:r>
      <w:r>
        <w:t xml:space="preserve">, т.е. на </w:t>
      </w:r>
      <w:r>
        <w:rPr>
          <w:position w:val="-4"/>
        </w:rPr>
        <w:object w:dxaOrig="1219" w:dyaOrig="300">
          <v:shape id="_x0000_i1055" type="#_x0000_t75" style="width:60.75pt;height:15pt" o:ole="">
            <v:imagedata r:id="rId57" o:title=""/>
          </v:shape>
          <o:OLEObject Type="Embed" ProgID="Equation.2" ShapeID="_x0000_i1055" DrawAspect="Content" ObjectID="_1407929558" r:id="rId58"/>
        </w:object>
      </w:r>
      <w:r>
        <w:t xml:space="preserve">. Выполнив деление, получим частное </w:t>
      </w:r>
      <w:r>
        <w:rPr>
          <w:position w:val="-4"/>
        </w:rPr>
        <w:object w:dxaOrig="1620" w:dyaOrig="300">
          <v:shape id="_x0000_i1056" type="#_x0000_t75" style="width:81pt;height:15pt" o:ole="">
            <v:imagedata r:id="rId59" o:title=""/>
          </v:shape>
          <o:OLEObject Type="Embed" ProgID="Equation.2" ShapeID="_x0000_i1056" DrawAspect="Content" ObjectID="_1407929559" r:id="rId60"/>
        </w:object>
      </w:r>
      <w:r>
        <w:t>. Его корнями являются</w:t>
      </w:r>
      <w:proofErr w:type="gramStart"/>
      <w:r>
        <w:t xml:space="preserve">: </w:t>
      </w:r>
      <w:proofErr w:type="gramEnd"/>
    </w:p>
    <w:p w:rsidR="00366E6D" w:rsidRDefault="00366E6D">
      <w:pPr>
        <w:ind w:left="45"/>
      </w:pPr>
      <w:r>
        <w:rPr>
          <w:position w:val="-14"/>
        </w:rPr>
        <w:object w:dxaOrig="1560" w:dyaOrig="420">
          <v:shape id="_x0000_i1057" type="#_x0000_t75" style="width:78pt;height:21pt" o:ole="">
            <v:imagedata r:id="rId61" o:title=""/>
          </v:shape>
          <o:OLEObject Type="Embed" ProgID="Equation.2" ShapeID="_x0000_i1057" DrawAspect="Content" ObjectID="_1407929560" r:id="rId62"/>
        </w:object>
      </w:r>
      <w:r>
        <w:t>.</w:t>
      </w:r>
    </w:p>
    <w:p w:rsidR="00366E6D" w:rsidRDefault="00366E6D">
      <w:pPr>
        <w:ind w:left="45"/>
      </w:pPr>
      <w:r>
        <w:t>Ответ</w:t>
      </w:r>
      <w:proofErr w:type="gramStart"/>
      <w:r>
        <w:t xml:space="preserve">: </w:t>
      </w:r>
      <w:r>
        <w:rPr>
          <w:position w:val="-22"/>
        </w:rPr>
        <w:object w:dxaOrig="1380" w:dyaOrig="620">
          <v:shape id="_x0000_i1058" type="#_x0000_t75" style="width:69pt;height:30.75pt" o:ole="">
            <v:imagedata r:id="rId63" o:title=""/>
          </v:shape>
          <o:OLEObject Type="Embed" ProgID="Equation.2" ShapeID="_x0000_i1058" DrawAspect="Content" ObjectID="_1407929561" r:id="rId64"/>
        </w:object>
      </w:r>
      <w:r>
        <w:rPr>
          <w:lang w:val="en-US"/>
        </w:rPr>
        <w:t>;</w:t>
      </w:r>
      <w:r>
        <w:t xml:space="preserve"> </w:t>
      </w:r>
      <w:r>
        <w:rPr>
          <w:position w:val="-14"/>
        </w:rPr>
        <w:object w:dxaOrig="1560" w:dyaOrig="420">
          <v:shape id="_x0000_i1059" type="#_x0000_t75" style="width:78pt;height:21pt" o:ole="">
            <v:imagedata r:id="rId61" o:title=""/>
          </v:shape>
          <o:OLEObject Type="Embed" ProgID="Equation.2" ShapeID="_x0000_i1059" DrawAspect="Content" ObjectID="_1407929562" r:id="rId65"/>
        </w:object>
      </w:r>
      <w:r>
        <w:t>.</w:t>
      </w:r>
      <w:proofErr w:type="gramEnd"/>
    </w:p>
    <w:sectPr w:rsidR="00366E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9BA2CD2"/>
    <w:multiLevelType w:val="singleLevel"/>
    <w:tmpl w:val="69EE30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539E2D03"/>
    <w:multiLevelType w:val="singleLevel"/>
    <w:tmpl w:val="1F94B7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64CE0E50"/>
    <w:multiLevelType w:val="singleLevel"/>
    <w:tmpl w:val="1F94B7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2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57418"/>
    <w:rsid w:val="00057418"/>
    <w:rsid w:val="00366E6D"/>
    <w:rsid w:val="004D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Многочлены</vt:lpstr>
      </vt:variant>
      <vt:variant>
        <vt:i4>0</vt:i4>
      </vt:variant>
    </vt:vector>
  </HeadingPairs>
  <TitlesOfParts>
    <vt:vector size="1" baseType="lpstr">
      <vt:lpstr>Многочлены</vt:lpstr>
    </vt:vector>
  </TitlesOfParts>
  <Company>Elcom Ltd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Многочлены</dc:title>
  <dc:subject/>
  <dc:creator>Alexandre Katalov</dc:creator>
  <cp:keywords/>
  <cp:lastModifiedBy>Comp3</cp:lastModifiedBy>
  <cp:revision>2</cp:revision>
  <cp:lastPrinted>1601-01-01T00:00:00Z</cp:lastPrinted>
  <dcterms:created xsi:type="dcterms:W3CDTF">2012-08-31T10:46:00Z</dcterms:created>
  <dcterms:modified xsi:type="dcterms:W3CDTF">2012-08-31T10:46:00Z</dcterms:modified>
</cp:coreProperties>
</file>